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40"/>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0"/>
        <w:gridCol w:w="5684"/>
      </w:tblGrid>
      <w:tr w:rsidR="00514BE8" w:rsidTr="00313EB9">
        <w:tc>
          <w:tcPr>
            <w:tcW w:w="4560" w:type="dxa"/>
          </w:tcPr>
          <w:p w:rsidR="00514BE8" w:rsidRPr="00A220A0" w:rsidRDefault="00514BE8" w:rsidP="00313EB9">
            <w:pPr>
              <w:spacing w:line="362" w:lineRule="exact"/>
              <w:rPr>
                <w:b/>
                <w:sz w:val="24"/>
                <w:szCs w:val="24"/>
              </w:rPr>
            </w:pPr>
            <w:r w:rsidRPr="00A220A0">
              <w:rPr>
                <w:b/>
                <w:sz w:val="24"/>
                <w:szCs w:val="24"/>
              </w:rPr>
              <w:t>PHÒNG GD &amp; ĐT VỤ BẢN</w:t>
            </w:r>
          </w:p>
          <w:p w:rsidR="00514BE8" w:rsidRPr="00A220A0" w:rsidRDefault="005805E5" w:rsidP="00313EB9">
            <w:pPr>
              <w:spacing w:line="362" w:lineRule="exact"/>
              <w:rPr>
                <w:sz w:val="32"/>
                <w:szCs w:val="32"/>
              </w:rPr>
            </w:pPr>
            <w:r w:rsidRPr="005805E5">
              <w:rPr>
                <w:noProof/>
              </w:rPr>
              <w:pict>
                <v:line id="_x0000_s1028" style="position:absolute;z-index:251662336" from="7.7pt,17.35pt" to="155.1pt,17.35pt"/>
              </w:pict>
            </w:r>
            <w:r w:rsidR="00514BE8" w:rsidRPr="00A220A0">
              <w:rPr>
                <w:b/>
                <w:sz w:val="24"/>
                <w:szCs w:val="24"/>
              </w:rPr>
              <w:t>TRƯỜNG T.H.B XÃ MINH THUẬN</w:t>
            </w:r>
            <w:r w:rsidR="00514BE8" w:rsidRPr="00A220A0">
              <w:rPr>
                <w:sz w:val="22"/>
              </w:rPr>
              <w:t xml:space="preserve">                         </w:t>
            </w:r>
            <w:r w:rsidR="00514BE8" w:rsidRPr="00A220A0">
              <w:rPr>
                <w:sz w:val="26"/>
              </w:rPr>
              <w:t xml:space="preserve"> </w:t>
            </w:r>
          </w:p>
        </w:tc>
        <w:tc>
          <w:tcPr>
            <w:tcW w:w="5684" w:type="dxa"/>
          </w:tcPr>
          <w:p w:rsidR="00514BE8" w:rsidRPr="00A220A0" w:rsidRDefault="00514BE8" w:rsidP="00313EB9">
            <w:pPr>
              <w:ind w:left="-900"/>
              <w:rPr>
                <w:b/>
                <w:sz w:val="24"/>
                <w:szCs w:val="24"/>
              </w:rPr>
            </w:pPr>
            <w:r w:rsidRPr="00A220A0">
              <w:rPr>
                <w:b/>
                <w:sz w:val="24"/>
                <w:szCs w:val="24"/>
              </w:rPr>
              <w:t xml:space="preserve">                CỘNG HOÀ XÃ HỘI CHỦ NGHĨA VIỆT NAM</w:t>
            </w:r>
          </w:p>
          <w:p w:rsidR="00514BE8" w:rsidRPr="00F83B1E" w:rsidRDefault="00514BE8" w:rsidP="00313EB9">
            <w:pPr>
              <w:ind w:left="-900"/>
              <w:rPr>
                <w:szCs w:val="28"/>
              </w:rPr>
            </w:pPr>
            <w:r w:rsidRPr="00A220A0">
              <w:rPr>
                <w:b/>
                <w:sz w:val="24"/>
                <w:szCs w:val="24"/>
              </w:rPr>
              <w:t xml:space="preserve">                              </w:t>
            </w:r>
            <w:r w:rsidRPr="00F83B1E">
              <w:rPr>
                <w:b/>
                <w:szCs w:val="28"/>
              </w:rPr>
              <w:t>Độc lập - Tự do - Hạnh phúc</w:t>
            </w:r>
          </w:p>
          <w:p w:rsidR="00514BE8" w:rsidRPr="00A220A0" w:rsidRDefault="005805E5" w:rsidP="00313EB9">
            <w:pPr>
              <w:spacing w:line="362" w:lineRule="exact"/>
              <w:jc w:val="center"/>
              <w:rPr>
                <w:sz w:val="32"/>
                <w:szCs w:val="32"/>
              </w:rPr>
            </w:pPr>
            <w:r w:rsidRPr="005805E5">
              <w:rPr>
                <w:noProof/>
              </w:rPr>
              <w:pict>
                <v:line id="_x0000_s1027" style="position:absolute;left:0;text-align:left;z-index:251661312" from="57.95pt,1.15pt" to="213.75pt,1.15pt"/>
              </w:pict>
            </w:r>
          </w:p>
        </w:tc>
      </w:tr>
      <w:tr w:rsidR="00514BE8" w:rsidTr="00313EB9">
        <w:tc>
          <w:tcPr>
            <w:tcW w:w="4560" w:type="dxa"/>
          </w:tcPr>
          <w:p w:rsidR="00514BE8" w:rsidRPr="000B3534" w:rsidRDefault="00514BE8" w:rsidP="00313EB9">
            <w:pPr>
              <w:jc w:val="center"/>
              <w:rPr>
                <w:rFonts w:eastAsia="Times New Roman" w:cs="Times New Roman"/>
                <w:bCs/>
                <w:color w:val="000000"/>
                <w:szCs w:val="28"/>
                <w:bdr w:val="none" w:sz="0" w:space="0" w:color="auto" w:frame="1"/>
              </w:rPr>
            </w:pPr>
            <w:r w:rsidRPr="00D52851">
              <w:rPr>
                <w:rFonts w:eastAsia="Times New Roman" w:cs="Times New Roman"/>
                <w:bCs/>
                <w:color w:val="000000"/>
                <w:szCs w:val="28"/>
                <w:bdr w:val="none" w:sz="0" w:space="0" w:color="auto" w:frame="1"/>
                <w:lang w:val="vi-VN"/>
              </w:rPr>
              <w:t>Số:      /KH-</w:t>
            </w:r>
            <w:r>
              <w:rPr>
                <w:rFonts w:eastAsia="Times New Roman" w:cs="Times New Roman"/>
                <w:bCs/>
                <w:color w:val="000000"/>
                <w:szCs w:val="28"/>
                <w:bdr w:val="none" w:sz="0" w:space="0" w:color="auto" w:frame="1"/>
              </w:rPr>
              <w:t>BMT</w:t>
            </w:r>
          </w:p>
        </w:tc>
        <w:tc>
          <w:tcPr>
            <w:tcW w:w="5684" w:type="dxa"/>
          </w:tcPr>
          <w:p w:rsidR="00514BE8" w:rsidRPr="000B3534" w:rsidRDefault="00514BE8" w:rsidP="008D1C45">
            <w:pPr>
              <w:jc w:val="center"/>
              <w:rPr>
                <w:rFonts w:eastAsia="Times New Roman" w:cs="Times New Roman"/>
                <w:bCs/>
                <w:i/>
                <w:color w:val="000000"/>
                <w:szCs w:val="28"/>
                <w:bdr w:val="none" w:sz="0" w:space="0" w:color="auto" w:frame="1"/>
              </w:rPr>
            </w:pPr>
            <w:r>
              <w:rPr>
                <w:rFonts w:eastAsia="Times New Roman" w:cs="Times New Roman"/>
                <w:bCs/>
                <w:i/>
                <w:color w:val="000000"/>
                <w:szCs w:val="28"/>
                <w:bdr w:val="none" w:sz="0" w:space="0" w:color="auto" w:frame="1"/>
              </w:rPr>
              <w:t>Minh Thuận</w:t>
            </w:r>
            <w:r w:rsidRPr="00D52851">
              <w:rPr>
                <w:rFonts w:eastAsia="Times New Roman" w:cs="Times New Roman"/>
                <w:bCs/>
                <w:i/>
                <w:color w:val="000000"/>
                <w:szCs w:val="28"/>
                <w:bdr w:val="none" w:sz="0" w:space="0" w:color="auto" w:frame="1"/>
                <w:lang w:val="vi-VN"/>
              </w:rPr>
              <w:t xml:space="preserve">, ngày   tháng </w:t>
            </w:r>
            <w:r>
              <w:rPr>
                <w:rFonts w:eastAsia="Times New Roman" w:cs="Times New Roman"/>
                <w:bCs/>
                <w:i/>
                <w:color w:val="000000"/>
                <w:szCs w:val="28"/>
                <w:bdr w:val="none" w:sz="0" w:space="0" w:color="auto" w:frame="1"/>
              </w:rPr>
              <w:t>…</w:t>
            </w:r>
            <w:r w:rsidRPr="00D52851">
              <w:rPr>
                <w:rFonts w:eastAsia="Times New Roman" w:cs="Times New Roman"/>
                <w:bCs/>
                <w:i/>
                <w:color w:val="000000"/>
                <w:szCs w:val="28"/>
                <w:bdr w:val="none" w:sz="0" w:space="0" w:color="auto" w:frame="1"/>
                <w:lang w:val="vi-VN"/>
              </w:rPr>
              <w:t xml:space="preserve"> năm </w:t>
            </w:r>
            <w:r w:rsidR="008D1C45">
              <w:rPr>
                <w:rFonts w:eastAsia="Times New Roman" w:cs="Times New Roman"/>
                <w:bCs/>
                <w:i/>
                <w:color w:val="000000"/>
                <w:szCs w:val="28"/>
                <w:bdr w:val="none" w:sz="0" w:space="0" w:color="auto" w:frame="1"/>
              </w:rPr>
              <w:t>2019</w:t>
            </w:r>
          </w:p>
        </w:tc>
      </w:tr>
    </w:tbl>
    <w:p w:rsidR="00514BE8" w:rsidRDefault="00514BE8" w:rsidP="00514BE8">
      <w:pPr>
        <w:spacing w:after="0" w:line="240" w:lineRule="auto"/>
        <w:jc w:val="both"/>
        <w:rPr>
          <w:rFonts w:eastAsia="Times New Roman" w:cs="Times New Roman"/>
          <w:b/>
          <w:bCs/>
          <w:color w:val="000000"/>
          <w:szCs w:val="28"/>
          <w:bdr w:val="none" w:sz="0" w:space="0" w:color="auto" w:frame="1"/>
          <w:lang w:val="vi-VN"/>
        </w:rPr>
      </w:pPr>
    </w:p>
    <w:p w:rsidR="00514BE8" w:rsidRDefault="00514BE8" w:rsidP="00514BE8">
      <w:pPr>
        <w:spacing w:after="0" w:line="240" w:lineRule="auto"/>
        <w:jc w:val="center"/>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KẾ HOẠCH</w:t>
      </w:r>
    </w:p>
    <w:p w:rsidR="00514BE8" w:rsidRDefault="00514BE8" w:rsidP="00514BE8">
      <w:pPr>
        <w:spacing w:after="0" w:line="240" w:lineRule="auto"/>
        <w:jc w:val="center"/>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lang w:val="vi-VN"/>
        </w:rPr>
        <w:t>Phương hướng, c</w:t>
      </w:r>
      <w:r w:rsidRPr="005552A4">
        <w:rPr>
          <w:rFonts w:eastAsia="Times New Roman" w:cs="Times New Roman"/>
          <w:b/>
          <w:bCs/>
          <w:color w:val="000000"/>
          <w:szCs w:val="28"/>
          <w:bdr w:val="none" w:sz="0" w:space="0" w:color="auto" w:frame="1"/>
        </w:rPr>
        <w:t>hiến lược</w:t>
      </w:r>
      <w:r>
        <w:rPr>
          <w:rFonts w:eastAsia="Times New Roman" w:cs="Times New Roman"/>
          <w:b/>
          <w:bCs/>
          <w:color w:val="000000"/>
          <w:szCs w:val="28"/>
          <w:bdr w:val="none" w:sz="0" w:space="0" w:color="auto" w:frame="1"/>
          <w:lang w:val="vi-VN"/>
        </w:rPr>
        <w:t xml:space="preserve"> xây dựng và </w:t>
      </w:r>
      <w:r w:rsidRPr="005552A4">
        <w:rPr>
          <w:rFonts w:eastAsia="Times New Roman" w:cs="Times New Roman"/>
          <w:b/>
          <w:bCs/>
          <w:color w:val="000000"/>
          <w:szCs w:val="28"/>
          <w:bdr w:val="none" w:sz="0" w:space="0" w:color="auto" w:frame="1"/>
        </w:rPr>
        <w:t xml:space="preserve"> phát triển Trường Tiểu học </w:t>
      </w:r>
      <w:r>
        <w:rPr>
          <w:rFonts w:eastAsia="Times New Roman" w:cs="Times New Roman"/>
          <w:b/>
          <w:bCs/>
          <w:color w:val="000000"/>
          <w:szCs w:val="28"/>
          <w:bdr w:val="none" w:sz="0" w:space="0" w:color="auto" w:frame="1"/>
        </w:rPr>
        <w:t xml:space="preserve">B xã Minh Thuận </w:t>
      </w:r>
      <w:r w:rsidRPr="005552A4">
        <w:rPr>
          <w:rFonts w:eastAsia="Times New Roman" w:cs="Times New Roman"/>
          <w:b/>
          <w:bCs/>
          <w:color w:val="000000"/>
          <w:szCs w:val="28"/>
          <w:bdr w:val="none" w:sz="0" w:space="0" w:color="auto" w:frame="1"/>
        </w:rPr>
        <w:t>Giai đoạn 201</w:t>
      </w:r>
      <w:r w:rsidR="000C694D">
        <w:rPr>
          <w:rFonts w:eastAsia="Times New Roman" w:cs="Times New Roman"/>
          <w:b/>
          <w:bCs/>
          <w:color w:val="000000"/>
          <w:szCs w:val="28"/>
          <w:bdr w:val="none" w:sz="0" w:space="0" w:color="auto" w:frame="1"/>
        </w:rPr>
        <w:t>9</w:t>
      </w:r>
      <w:r w:rsidRPr="005552A4">
        <w:rPr>
          <w:rFonts w:eastAsia="Times New Roman" w:cs="Times New Roman"/>
          <w:b/>
          <w:bCs/>
          <w:color w:val="000000"/>
          <w:szCs w:val="28"/>
          <w:bdr w:val="none" w:sz="0" w:space="0" w:color="auto" w:frame="1"/>
        </w:rPr>
        <w:t xml:space="preserve"> – 2020, tầm nhìn </w:t>
      </w:r>
      <w:r>
        <w:rPr>
          <w:rFonts w:eastAsia="Times New Roman" w:cs="Times New Roman"/>
          <w:b/>
          <w:bCs/>
          <w:color w:val="000000"/>
          <w:szCs w:val="28"/>
          <w:bdr w:val="none" w:sz="0" w:space="0" w:color="auto" w:frame="1"/>
          <w:lang w:val="vi-VN"/>
        </w:rPr>
        <w:t xml:space="preserve">đến năm </w:t>
      </w:r>
      <w:r w:rsidRPr="005552A4">
        <w:rPr>
          <w:rFonts w:eastAsia="Times New Roman" w:cs="Times New Roman"/>
          <w:b/>
          <w:bCs/>
          <w:color w:val="000000"/>
          <w:szCs w:val="28"/>
          <w:bdr w:val="none" w:sz="0" w:space="0" w:color="auto" w:frame="1"/>
        </w:rPr>
        <w:t>2030</w:t>
      </w:r>
    </w:p>
    <w:p w:rsidR="00514BE8" w:rsidRDefault="005805E5" w:rsidP="00514BE8">
      <w:pPr>
        <w:spacing w:after="0" w:line="240" w:lineRule="auto"/>
        <w:jc w:val="center"/>
        <w:rPr>
          <w:rFonts w:eastAsia="Times New Roman" w:cs="Times New Roman"/>
          <w:color w:val="000000"/>
          <w:szCs w:val="28"/>
          <w:lang w:val="vi-VN"/>
        </w:rPr>
      </w:pPr>
      <w:r w:rsidRPr="005805E5">
        <w:rPr>
          <w:rFonts w:eastAsia="Times New Roman" w:cs="Times New Roman"/>
          <w:b/>
          <w:bCs/>
          <w:noProof/>
          <w:color w:val="000000"/>
          <w:szCs w:val="28"/>
        </w:rPr>
        <w:pict>
          <v:line id="Straight Connector 1" o:spid="_x0000_s1026" style="position:absolute;left:0;text-align:left;z-index:251660288;visibility:visible" from="196.15pt,7.4pt" to="27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StgEAAMMDAAAOAAAAZHJzL2Uyb0RvYy54bWysU8Fu2zAMvQ/YPwi6L3YCdB2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" strokecolor="#4579b8 [3044]"/>
        </w:pict>
      </w:r>
    </w:p>
    <w:p w:rsidR="00514BE8" w:rsidRDefault="00514BE8" w:rsidP="00514BE8">
      <w:pPr>
        <w:spacing w:line="362" w:lineRule="exact"/>
        <w:ind w:left="-335" w:firstLine="630"/>
        <w:jc w:val="both"/>
      </w:pPr>
      <w:r w:rsidRPr="00A220A0">
        <w:rPr>
          <w:b/>
        </w:rPr>
        <w:t xml:space="preserve">- </w:t>
      </w:r>
      <w:r w:rsidRPr="004D62E6">
        <w:rPr>
          <w:rFonts w:cs="Times New Roman"/>
          <w:szCs w:val="28"/>
        </w:rPr>
        <w:t xml:space="preserve">Căn cứ Nghị quyết số 44/NQ-CP, ngày 09/6/2014, </w:t>
      </w:r>
      <w:r w:rsidRPr="004D62E6">
        <w:rPr>
          <w:rFonts w:cs="Times New Roman"/>
          <w:szCs w:val="28"/>
          <w:shd w:val="clear" w:color="auto" w:fill="FCFCFC"/>
        </w:rPr>
        <w:t>Nghị quyết của</w:t>
      </w:r>
      <w:r w:rsidRPr="004D62E6">
        <w:rPr>
          <w:rFonts w:cs="Times New Roman"/>
          <w:szCs w:val="28"/>
          <w:shd w:val="clear" w:color="auto" w:fill="FCFCFC"/>
          <w:lang w:val="vi-VN"/>
        </w:rPr>
        <w:t xml:space="preserve"> Chính phủ </w:t>
      </w:r>
      <w:r>
        <w:rPr>
          <w:rFonts w:cs="Times New Roman"/>
          <w:szCs w:val="28"/>
          <w:shd w:val="clear" w:color="auto" w:fill="FCFCFC"/>
        </w:rPr>
        <w:t>v</w:t>
      </w:r>
      <w:r w:rsidRPr="004D62E6">
        <w:rPr>
          <w:rFonts w:cs="Times New Roman"/>
          <w:szCs w:val="28"/>
          <w:shd w:val="clear" w:color="auto" w:fill="FCFCFC"/>
        </w:rPr>
        <w:t>ề việc ban hành Chương trình hành động của Chính phủ thực hiện Nghị quyết số</w:t>
      </w:r>
      <w:r w:rsidRPr="004D62E6">
        <w:rPr>
          <w:rFonts w:cs="Times New Roman"/>
          <w:bCs/>
          <w:szCs w:val="28"/>
          <w:shd w:val="clear" w:color="auto" w:fill="FCFCFC"/>
          <w:lang w:val="vi-VN"/>
        </w:rPr>
        <w:t> 29-NQ/TW ngày 04/11/2013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r>
        <w:rPr>
          <w:rFonts w:ascii="Arial" w:hAnsi="Arial" w:cs="Arial"/>
          <w:b/>
          <w:bCs/>
          <w:color w:val="595B59"/>
          <w:sz w:val="20"/>
          <w:szCs w:val="20"/>
          <w:shd w:val="clear" w:color="auto" w:fill="FCFCFC"/>
        </w:rPr>
        <w:t>;</w:t>
      </w:r>
    </w:p>
    <w:p w:rsidR="00514BE8" w:rsidRPr="00A220A0" w:rsidRDefault="00514BE8" w:rsidP="00514BE8">
      <w:pPr>
        <w:spacing w:line="362" w:lineRule="exact"/>
        <w:ind w:left="-335" w:firstLine="1055"/>
        <w:jc w:val="both"/>
      </w:pPr>
      <w:r w:rsidRPr="00A220A0">
        <w:t xml:space="preserve">- </w:t>
      </w:r>
      <w:r>
        <w:t xml:space="preserve">Căn cứ </w:t>
      </w:r>
      <w:r w:rsidRPr="00A220A0">
        <w:t>Nghị quyết Đại hội Đảng các cấp nhiệm kì 2015-2020;</w:t>
      </w:r>
    </w:p>
    <w:p w:rsidR="00514BE8" w:rsidRDefault="00514BE8" w:rsidP="00514BE8">
      <w:pPr>
        <w:autoSpaceDE w:val="0"/>
        <w:autoSpaceDN w:val="0"/>
        <w:adjustRightInd w:val="0"/>
        <w:spacing w:before="120" w:after="0" w:line="288" w:lineRule="auto"/>
        <w:jc w:val="both"/>
      </w:pPr>
      <w:r>
        <w:t xml:space="preserve">   </w:t>
      </w:r>
      <w:r>
        <w:tab/>
      </w:r>
      <w:r w:rsidRPr="00A220A0">
        <w:t>- Các văn bản chỉ đạo việc thực hiện nhiệm vụ năm học 2018-2019</w:t>
      </w:r>
      <w:r w:rsidR="000C694D">
        <w:t>;</w:t>
      </w:r>
      <w:r w:rsidRPr="00A220A0">
        <w:t xml:space="preserve"> của Bộ Giáo dục và Đào tạo, UBND tỉnh, Sở Giáo dục và Đào tạo tỉnh Nam Định</w:t>
      </w:r>
      <w:r>
        <w:t>;</w:t>
      </w:r>
    </w:p>
    <w:p w:rsidR="00514BE8" w:rsidRDefault="00514BE8" w:rsidP="00514BE8">
      <w:pPr>
        <w:autoSpaceDE w:val="0"/>
        <w:autoSpaceDN w:val="0"/>
        <w:adjustRightInd w:val="0"/>
        <w:spacing w:before="120" w:after="0" w:line="288" w:lineRule="auto"/>
        <w:ind w:firstLine="720"/>
        <w:jc w:val="both"/>
      </w:pPr>
      <w:r>
        <w:t>- Thực hiện nghị quyết Đại hội chi bộ trường Tiểu học B xã Minh Thuận nhiệm kì 2017-2020;</w:t>
      </w:r>
    </w:p>
    <w:p w:rsidR="00514BE8" w:rsidRDefault="00514BE8" w:rsidP="00514BE8">
      <w:pPr>
        <w:tabs>
          <w:tab w:val="left" w:pos="0"/>
        </w:tabs>
        <w:spacing w:after="0" w:line="240" w:lineRule="auto"/>
        <w:rPr>
          <w:rFonts w:eastAsia="Times New Roman" w:cs="Times New Roman"/>
          <w:bCs/>
          <w:color w:val="000000"/>
          <w:szCs w:val="28"/>
          <w:bdr w:val="none" w:sz="0" w:space="0" w:color="auto" w:frame="1"/>
        </w:rPr>
      </w:pPr>
      <w:r>
        <w:tab/>
        <w:t xml:space="preserve">Trường Tiểu học B xã Minh Thuận xây dựng kế hoạch phương hướng, chiến lược xây dựng và phát triển </w:t>
      </w:r>
      <w:r w:rsidRPr="00881827">
        <w:rPr>
          <w:rFonts w:eastAsia="Times New Roman" w:cs="Times New Roman"/>
          <w:bCs/>
          <w:color w:val="000000"/>
          <w:szCs w:val="28"/>
          <w:bdr w:val="none" w:sz="0" w:space="0" w:color="auto" w:frame="1"/>
        </w:rPr>
        <w:t>Trường Tiểu học B xã Minh Thuận Giai đoạn 2018</w:t>
      </w:r>
      <w:r>
        <w:rPr>
          <w:rFonts w:eastAsia="Times New Roman" w:cs="Times New Roman"/>
          <w:bCs/>
          <w:color w:val="000000"/>
          <w:szCs w:val="28"/>
          <w:bdr w:val="none" w:sz="0" w:space="0" w:color="auto" w:frame="1"/>
        </w:rPr>
        <w:t xml:space="preserve"> – 2020, tầm </w:t>
      </w:r>
      <w:r w:rsidRPr="00881827">
        <w:rPr>
          <w:rFonts w:eastAsia="Times New Roman" w:cs="Times New Roman"/>
          <w:bCs/>
          <w:color w:val="000000"/>
          <w:szCs w:val="28"/>
          <w:bdr w:val="none" w:sz="0" w:space="0" w:color="auto" w:frame="1"/>
        </w:rPr>
        <w:t xml:space="preserve">nhìn </w:t>
      </w:r>
      <w:r w:rsidRPr="00881827">
        <w:rPr>
          <w:rFonts w:eastAsia="Times New Roman" w:cs="Times New Roman"/>
          <w:bCs/>
          <w:color w:val="000000"/>
          <w:szCs w:val="28"/>
          <w:bdr w:val="none" w:sz="0" w:space="0" w:color="auto" w:frame="1"/>
          <w:lang w:val="vi-VN"/>
        </w:rPr>
        <w:t xml:space="preserve">đến năm </w:t>
      </w:r>
      <w:r w:rsidRPr="00881827">
        <w:rPr>
          <w:rFonts w:eastAsia="Times New Roman" w:cs="Times New Roman"/>
          <w:bCs/>
          <w:color w:val="000000"/>
          <w:szCs w:val="28"/>
          <w:bdr w:val="none" w:sz="0" w:space="0" w:color="auto" w:frame="1"/>
        </w:rPr>
        <w:t>2030</w:t>
      </w:r>
    </w:p>
    <w:p w:rsidR="00514BE8" w:rsidRDefault="00514BE8" w:rsidP="00514BE8">
      <w:pPr>
        <w:pStyle w:val="ListParagraph"/>
        <w:numPr>
          <w:ilvl w:val="0"/>
          <w:numId w:val="5"/>
        </w:numPr>
        <w:tabs>
          <w:tab w:val="left" w:pos="0"/>
        </w:tabs>
        <w:spacing w:after="0" w:line="240" w:lineRule="auto"/>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ĐẶC ĐIỂM TÌNH HÌNH:</w:t>
      </w:r>
    </w:p>
    <w:p w:rsidR="00514BE8" w:rsidRDefault="00514BE8" w:rsidP="00514BE8">
      <w:pPr>
        <w:pStyle w:val="ListParagraph"/>
        <w:numPr>
          <w:ilvl w:val="0"/>
          <w:numId w:val="6"/>
        </w:numPr>
        <w:tabs>
          <w:tab w:val="left" w:pos="0"/>
        </w:tabs>
        <w:spacing w:after="0" w:line="240" w:lineRule="auto"/>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Tình hình nhà trường:</w:t>
      </w:r>
    </w:p>
    <w:p w:rsidR="00514BE8" w:rsidRDefault="00514BE8" w:rsidP="00514BE8">
      <w:pPr>
        <w:pStyle w:val="ListParagraph"/>
        <w:numPr>
          <w:ilvl w:val="0"/>
          <w:numId w:val="7"/>
        </w:numPr>
        <w:tabs>
          <w:tab w:val="left" w:pos="0"/>
        </w:tabs>
        <w:spacing w:after="0" w:line="240" w:lineRule="auto"/>
        <w:rPr>
          <w:rFonts w:eastAsia="Times New Roman" w:cs="Times New Roman"/>
          <w:bCs/>
          <w:color w:val="000000"/>
          <w:szCs w:val="28"/>
          <w:bdr w:val="none" w:sz="0" w:space="0" w:color="auto" w:frame="1"/>
        </w:rPr>
      </w:pPr>
      <w:r w:rsidRPr="00881827">
        <w:rPr>
          <w:rFonts w:eastAsia="Times New Roman" w:cs="Times New Roman"/>
          <w:bCs/>
          <w:color w:val="000000"/>
          <w:szCs w:val="28"/>
          <w:bdr w:val="none" w:sz="0" w:space="0" w:color="auto" w:frame="1"/>
        </w:rPr>
        <w:t>Chi bộ Đảng: gồm 14 đ/c; cấp ủy: 03 đ/c</w:t>
      </w:r>
    </w:p>
    <w:p w:rsidR="00514BE8" w:rsidRDefault="00514BE8" w:rsidP="00514BE8">
      <w:pPr>
        <w:pStyle w:val="ListParagraph"/>
        <w:numPr>
          <w:ilvl w:val="0"/>
          <w:numId w:val="7"/>
        </w:numPr>
        <w:tabs>
          <w:tab w:val="left" w:pos="0"/>
        </w:tabs>
        <w:spacing w:after="0" w:line="240" w:lineRule="auto"/>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Tổng số CBQL-GV-NV: 20. Trong đó:</w:t>
      </w:r>
    </w:p>
    <w:p w:rsidR="00514BE8" w:rsidRDefault="00514BE8" w:rsidP="00514BE8">
      <w:pPr>
        <w:pStyle w:val="ListParagraph"/>
        <w:tabs>
          <w:tab w:val="left" w:pos="0"/>
        </w:tabs>
        <w:spacing w:after="0" w:line="240" w:lineRule="auto"/>
        <w:ind w:left="1800"/>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 CBQL: 01 HT</w:t>
      </w:r>
    </w:p>
    <w:p w:rsidR="00514BE8" w:rsidRDefault="00514BE8" w:rsidP="00514BE8">
      <w:pPr>
        <w:pStyle w:val="ListParagraph"/>
        <w:tabs>
          <w:tab w:val="left" w:pos="0"/>
        </w:tabs>
        <w:spacing w:after="0" w:line="240" w:lineRule="auto"/>
        <w:ind w:left="1800"/>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 GVVH: 10/11 lớp</w:t>
      </w:r>
    </w:p>
    <w:p w:rsidR="00514BE8" w:rsidRDefault="00514BE8" w:rsidP="00514BE8">
      <w:pPr>
        <w:pStyle w:val="ListParagraph"/>
        <w:tabs>
          <w:tab w:val="left" w:pos="0"/>
        </w:tabs>
        <w:spacing w:after="0" w:line="240" w:lineRule="auto"/>
        <w:ind w:left="1800"/>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 GV bộ môn: 05(MT, Â.N, Tin, T.A, TD)</w:t>
      </w:r>
    </w:p>
    <w:p w:rsidR="00514BE8" w:rsidRDefault="00514BE8" w:rsidP="00514BE8">
      <w:pPr>
        <w:pStyle w:val="ListParagraph"/>
        <w:tabs>
          <w:tab w:val="left" w:pos="0"/>
        </w:tabs>
        <w:spacing w:after="0" w:line="240" w:lineRule="auto"/>
        <w:ind w:left="1800"/>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 Nhân viên:03</w:t>
      </w:r>
    </w:p>
    <w:p w:rsidR="00514BE8" w:rsidRDefault="00514BE8" w:rsidP="00514BE8">
      <w:pPr>
        <w:pStyle w:val="ListParagraph"/>
        <w:numPr>
          <w:ilvl w:val="0"/>
          <w:numId w:val="7"/>
        </w:numPr>
        <w:tabs>
          <w:tab w:val="left" w:pos="0"/>
        </w:tabs>
        <w:spacing w:after="0" w:line="240" w:lineRule="auto"/>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Tổ chuyên môn: 02 tổ(Tổ 1,2,3; tổ 4,5)</w:t>
      </w:r>
    </w:p>
    <w:p w:rsidR="00514BE8" w:rsidRDefault="00514BE8" w:rsidP="00514BE8">
      <w:pPr>
        <w:pStyle w:val="ListParagraph"/>
        <w:numPr>
          <w:ilvl w:val="0"/>
          <w:numId w:val="7"/>
        </w:numPr>
        <w:tabs>
          <w:tab w:val="left" w:pos="0"/>
        </w:tabs>
        <w:spacing w:after="0" w:line="240" w:lineRule="auto"/>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CĐCS: 20 công đoàn viên</w:t>
      </w:r>
    </w:p>
    <w:p w:rsidR="00514BE8" w:rsidRDefault="00514BE8" w:rsidP="00514BE8">
      <w:pPr>
        <w:pStyle w:val="ListParagraph"/>
        <w:numPr>
          <w:ilvl w:val="0"/>
          <w:numId w:val="7"/>
        </w:numPr>
        <w:tabs>
          <w:tab w:val="left" w:pos="0"/>
        </w:tabs>
        <w:spacing w:after="0" w:line="240" w:lineRule="auto"/>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Đoàn thanh niên: 17 đ/c</w:t>
      </w:r>
    </w:p>
    <w:p w:rsidR="00514BE8" w:rsidRDefault="00514BE8" w:rsidP="00514BE8">
      <w:pPr>
        <w:pStyle w:val="ListParagraph"/>
        <w:numPr>
          <w:ilvl w:val="0"/>
          <w:numId w:val="7"/>
        </w:numPr>
        <w:tabs>
          <w:tab w:val="left" w:pos="0"/>
        </w:tabs>
        <w:spacing w:after="0" w:line="240" w:lineRule="auto"/>
        <w:rPr>
          <w:rFonts w:eastAsia="Times New Roman" w:cs="Times New Roman"/>
          <w:bCs/>
          <w:color w:val="000000"/>
          <w:szCs w:val="28"/>
          <w:bdr w:val="none" w:sz="0" w:space="0" w:color="auto" w:frame="1"/>
        </w:rPr>
      </w:pPr>
      <w:r>
        <w:rPr>
          <w:rFonts w:eastAsia="Times New Roman" w:cs="Times New Roman"/>
          <w:bCs/>
          <w:color w:val="000000"/>
          <w:szCs w:val="28"/>
          <w:bdr w:val="none" w:sz="0" w:space="0" w:color="auto" w:frame="1"/>
        </w:rPr>
        <w:t>Tổng số hs: 308</w:t>
      </w:r>
    </w:p>
    <w:p w:rsidR="00514BE8" w:rsidRPr="00DB283C" w:rsidRDefault="00514BE8" w:rsidP="00514BE8">
      <w:pPr>
        <w:pStyle w:val="ListParagraph"/>
        <w:numPr>
          <w:ilvl w:val="0"/>
          <w:numId w:val="6"/>
        </w:numPr>
        <w:tabs>
          <w:tab w:val="left" w:pos="0"/>
        </w:tabs>
        <w:spacing w:after="0" w:line="240" w:lineRule="auto"/>
        <w:rPr>
          <w:rFonts w:eastAsia="Times New Roman" w:cs="Times New Roman"/>
          <w:b/>
          <w:bCs/>
          <w:color w:val="000000"/>
          <w:szCs w:val="28"/>
          <w:bdr w:val="none" w:sz="0" w:space="0" w:color="auto" w:frame="1"/>
        </w:rPr>
      </w:pPr>
      <w:r w:rsidRPr="00DB283C">
        <w:rPr>
          <w:rFonts w:eastAsia="Times New Roman" w:cs="Times New Roman"/>
          <w:b/>
          <w:bCs/>
          <w:color w:val="000000"/>
          <w:szCs w:val="28"/>
          <w:bdr w:val="none" w:sz="0" w:space="0" w:color="auto" w:frame="1"/>
        </w:rPr>
        <w:lastRenderedPageBreak/>
        <w:t>Thuận lợi, khó khăn:</w:t>
      </w:r>
    </w:p>
    <w:p w:rsidR="00514BE8" w:rsidRPr="00DB283C" w:rsidRDefault="00514BE8" w:rsidP="00514BE8">
      <w:pPr>
        <w:pStyle w:val="ListParagraph"/>
        <w:numPr>
          <w:ilvl w:val="0"/>
          <w:numId w:val="8"/>
        </w:numPr>
        <w:spacing w:before="120" w:after="0" w:line="288" w:lineRule="auto"/>
        <w:jc w:val="both"/>
        <w:rPr>
          <w:rFonts w:eastAsia="Times New Roman" w:cs="Times New Roman"/>
          <w:bCs/>
          <w:color w:val="000000"/>
          <w:szCs w:val="28"/>
          <w:bdr w:val="none" w:sz="0" w:space="0" w:color="auto" w:frame="1"/>
        </w:rPr>
      </w:pPr>
      <w:r w:rsidRPr="00DB283C">
        <w:rPr>
          <w:rFonts w:eastAsia="Times New Roman" w:cs="Times New Roman"/>
          <w:bCs/>
          <w:color w:val="000000"/>
          <w:szCs w:val="28"/>
          <w:bdr w:val="none" w:sz="0" w:space="0" w:color="auto" w:frame="1"/>
        </w:rPr>
        <w:t>Thuận lợi:</w:t>
      </w:r>
    </w:p>
    <w:p w:rsidR="00514BE8" w:rsidRPr="00881827" w:rsidRDefault="00514BE8" w:rsidP="00514BE8">
      <w:pPr>
        <w:spacing w:before="120" w:after="0" w:line="288" w:lineRule="auto"/>
        <w:ind w:firstLine="720"/>
        <w:jc w:val="both"/>
      </w:pPr>
      <w:r>
        <w:t>Minh Thuận</w:t>
      </w:r>
      <w:r w:rsidRPr="00A2443C">
        <w:t xml:space="preserve"> là một xã thuần nông của huyện </w:t>
      </w:r>
      <w:r>
        <w:t>Vụ Bản</w:t>
      </w:r>
      <w:r w:rsidRPr="00A2443C">
        <w:t xml:space="preserve">, chủ yếu là kinh tế </w:t>
      </w:r>
      <w:r>
        <w:t>nông nghiệp</w:t>
      </w:r>
      <w:r w:rsidRPr="00A2443C">
        <w:t xml:space="preserve"> và một phần nhỏ là </w:t>
      </w:r>
      <w:r>
        <w:t>đi làm ăn kinh tế xa</w:t>
      </w:r>
      <w:r w:rsidRPr="00A2443C">
        <w:t xml:space="preserve">. Dân cư được phân bố khá đều  được phân bố trong </w:t>
      </w:r>
      <w:r>
        <w:t>10</w:t>
      </w:r>
      <w:r w:rsidRPr="00A2443C">
        <w:t xml:space="preserve"> xóm,</w:t>
      </w:r>
      <w:r>
        <w:t xml:space="preserve"> khu vực trường Tiểu học B</w:t>
      </w:r>
      <w:r w:rsidR="000C694D">
        <w:t xml:space="preserve"> xã</w:t>
      </w:r>
      <w:r>
        <w:t xml:space="preserve"> Minh Thuận được phân bố trên 05 thôn và phía tây thôn Bịch; </w:t>
      </w:r>
      <w:r w:rsidRPr="00A2443C">
        <w:t xml:space="preserve"> nhân dân có truyền thống hiếu học và lòng yêu nước nồng nàn, nơi đây đã có nhiều người con của quê hương là những kĩ sư, giáo sư, tiến sĩ; tướng tá quân đội và nhiều người đang giữ các nhiệm vụ chủ chốt của đất nước; thời chiến tranh nơi đây là những căn cứ địa cách mạng quan trọng và những trận đánh ác liệt trong đó có sự đóng góp không nhỏ của nhân dân xã </w:t>
      </w:r>
      <w:r>
        <w:t>Minh Thuận</w:t>
      </w:r>
      <w:r w:rsidRPr="00A2443C">
        <w:t xml:space="preserve">; thời bình nơi đây là nơi phát triển nền kinh tế </w:t>
      </w:r>
      <w:r>
        <w:t>nông nghiệp khá mạnh của huyện</w:t>
      </w:r>
      <w:r w:rsidRPr="00A2443C">
        <w:t>.</w:t>
      </w:r>
      <w:r w:rsidRPr="00881827">
        <w:t xml:space="preserve"> </w:t>
      </w:r>
    </w:p>
    <w:p w:rsidR="00514BE8" w:rsidRDefault="00514BE8" w:rsidP="00514BE8">
      <w:pPr>
        <w:autoSpaceDE w:val="0"/>
        <w:autoSpaceDN w:val="0"/>
        <w:adjustRightInd w:val="0"/>
        <w:spacing w:before="120" w:after="0" w:line="288" w:lineRule="auto"/>
        <w:ind w:firstLine="720"/>
        <w:jc w:val="both"/>
      </w:pPr>
      <w:r w:rsidRPr="00881827">
        <w:rPr>
          <w:rFonts w:eastAsia="Times New Roman" w:cs="Times New Roman"/>
          <w:bCs/>
          <w:color w:val="000000"/>
          <w:szCs w:val="28"/>
          <w:bdr w:val="none" w:sz="0" w:space="0" w:color="auto" w:frame="1"/>
        </w:rPr>
        <w:t xml:space="preserve">Trường Tiểu học B xã Minh Thuận </w:t>
      </w:r>
      <w:r>
        <w:rPr>
          <w:rFonts w:eastAsia="Times New Roman" w:cs="Times New Roman"/>
          <w:bCs/>
          <w:color w:val="000000"/>
          <w:szCs w:val="28"/>
          <w:bdr w:val="none" w:sz="0" w:space="0" w:color="auto" w:frame="1"/>
        </w:rPr>
        <w:t xml:space="preserve"> thuộc </w:t>
      </w:r>
      <w:r>
        <w:t>Huyện Vụ Bản, Tỉnh Nam Định,  được tách ra từ trường cấp I,II xã Minh Thuận và thành lập năm 1993</w:t>
      </w:r>
      <w:r w:rsidRPr="00AC2639">
        <w:rPr>
          <w:color w:val="000000"/>
        </w:rPr>
        <w:t>.</w:t>
      </w:r>
      <w:r>
        <w:t xml:space="preserve"> Sau hơn 25 năm xây dựng và trưởng thành với biết bao thế hệ thầy và trò, trường đã tạo dựng được nền móng khá vững chắc, từng bước khẳng định mình với xã hội, với quần chúng nhân dân, với các cấp lãnh đạo địa phương về chất lượng giáo dục và vị thế của nhà trường. </w:t>
      </w:r>
    </w:p>
    <w:p w:rsidR="00514BE8" w:rsidRPr="00DB283C" w:rsidRDefault="00514BE8" w:rsidP="00514BE8">
      <w:pPr>
        <w:spacing w:before="120" w:after="0" w:line="288" w:lineRule="auto"/>
        <w:ind w:firstLine="720"/>
        <w:jc w:val="both"/>
      </w:pPr>
      <w:r>
        <w:t>Được sự quan tâm của cấp ủy, chính quyền địa phương, sự đồng tình ủng hộ của Hội CMHS cùng với sự nỗ lực phấn đấu của toàn thể cán bộ, giáo viên, nhân viên nên Trường Tiểu học B xã Minh Thuận đã không ngừng phát triển về cơ sở vật chất, trang thiết bị dạy học cũng như chất lượng giáo dụcvà các hoạt động khác</w:t>
      </w:r>
      <w:r w:rsidRPr="00A2443C">
        <w:t>, Năm 20</w:t>
      </w:r>
      <w:r>
        <w:t>03</w:t>
      </w:r>
      <w:r w:rsidRPr="00A2443C">
        <w:t>trường đ</w:t>
      </w:r>
      <w:r>
        <w:rPr>
          <w:lang w:val="vi-VN"/>
        </w:rPr>
        <w:t>ạt</w:t>
      </w:r>
      <w:r w:rsidRPr="00A2443C">
        <w:t xml:space="preserve"> chuẩn Quốc gia mức độ 1, đến năm 201</w:t>
      </w:r>
      <w:r>
        <w:t>5</w:t>
      </w:r>
      <w:r w:rsidRPr="00A2443C">
        <w:t xml:space="preserve"> Trường được công nhận Quố</w:t>
      </w:r>
      <w:r>
        <w:t xml:space="preserve">c gia </w:t>
      </w:r>
      <w:r w:rsidRPr="00A2443C">
        <w:t>mứ</w:t>
      </w:r>
      <w:r>
        <w:t xml:space="preserve">c </w:t>
      </w:r>
      <w:r w:rsidRPr="00A2443C">
        <w:t>độ2</w:t>
      </w:r>
      <w:r>
        <w:t>, trường Đạt chuẩn Xanh – Sạch – Đẹp – An toàn</w:t>
      </w:r>
      <w:r w:rsidRPr="00A2443C">
        <w:t xml:space="preserve">. </w:t>
      </w:r>
    </w:p>
    <w:p w:rsidR="00514BE8" w:rsidRDefault="00514BE8" w:rsidP="00514BE8">
      <w:pPr>
        <w:spacing w:before="120" w:after="0" w:line="288" w:lineRule="auto"/>
        <w:ind w:firstLine="720"/>
        <w:jc w:val="both"/>
        <w:rPr>
          <w:lang w:val="vi-VN"/>
        </w:rPr>
      </w:pPr>
      <w:r>
        <w:t>b.</w:t>
      </w:r>
      <w:r w:rsidRPr="00A2443C">
        <w:t xml:space="preserve"> </w:t>
      </w:r>
      <w:r>
        <w:t>Khó khăn</w:t>
      </w:r>
      <w:r w:rsidRPr="00A2443C">
        <w:t>:</w:t>
      </w:r>
    </w:p>
    <w:p w:rsidR="00514BE8" w:rsidRPr="00A2443C" w:rsidRDefault="00514BE8" w:rsidP="00514BE8">
      <w:pPr>
        <w:spacing w:before="120" w:after="0" w:line="288" w:lineRule="auto"/>
        <w:ind w:firstLine="720"/>
        <w:jc w:val="both"/>
      </w:pPr>
      <w:r w:rsidRPr="00A2443C">
        <w:t xml:space="preserve"> Địa bàn dân cư rộng, kinh tế phát triển không đồng đều, thu nhập của nhân dân chủ yếu dựa vào sản xuất nông nghiệp, chăn nuôi; thương mại, dịch vụ tuy đã có hướng phát triển tốt nhưng chưa phát huy hết lợi thế sẵn có của địa phương.</w:t>
      </w:r>
    </w:p>
    <w:p w:rsidR="00514BE8" w:rsidRDefault="00514BE8" w:rsidP="00514BE8">
      <w:pPr>
        <w:spacing w:before="120" w:after="0" w:line="288" w:lineRule="auto"/>
        <w:ind w:firstLine="720"/>
        <w:jc w:val="both"/>
        <w:rPr>
          <w:lang w:val="vi-VN"/>
        </w:rPr>
      </w:pPr>
      <w:r w:rsidRPr="00A2443C">
        <w:t>Thu ngân sách của địa phương hàng năm thấp nên kinh phí đầu tư cơ bản chủ yếu do nhân dân đóng góp, kinh phí đầu tư cho giáo dục còn hạn hẹp.</w:t>
      </w:r>
    </w:p>
    <w:p w:rsidR="00514BE8" w:rsidRDefault="00514BE8" w:rsidP="00514BE8">
      <w:pPr>
        <w:spacing w:before="120" w:after="0" w:line="288" w:lineRule="auto"/>
        <w:ind w:firstLine="720"/>
        <w:jc w:val="both"/>
      </w:pPr>
      <w:r>
        <w:t xml:space="preserve">Một bộ phận CMHS chưa quan tâm đến việc học tập của con em. </w:t>
      </w:r>
    </w:p>
    <w:p w:rsidR="00514BE8" w:rsidRDefault="00514BE8" w:rsidP="00514BE8">
      <w:pPr>
        <w:pStyle w:val="ListParagraph"/>
        <w:numPr>
          <w:ilvl w:val="0"/>
          <w:numId w:val="6"/>
        </w:numPr>
        <w:spacing w:before="120" w:after="0" w:line="288" w:lineRule="auto"/>
        <w:jc w:val="both"/>
      </w:pPr>
      <w:r>
        <w:lastRenderedPageBreak/>
        <w:t xml:space="preserve">Thời cơ: </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Nhà trường tiếp tục nhận được sự quan tâm của các cấp, ngành và địa phương xã Minh Thuận;</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DB283C">
        <w:rPr>
          <w:rFonts w:eastAsia="Times New Roman" w:cs="Times New Roman"/>
          <w:color w:val="000000"/>
          <w:szCs w:val="28"/>
          <w:lang w:val="vi-VN"/>
        </w:rPr>
        <w:t xml:space="preserve"> </w:t>
      </w:r>
      <w:r>
        <w:rPr>
          <w:rFonts w:eastAsia="Times New Roman" w:cs="Times New Roman"/>
          <w:color w:val="000000"/>
          <w:szCs w:val="28"/>
        </w:rPr>
        <w:t>Với những thành tích đã đạt được, nhà trường đã nhận được sự tín nhiệm của học sinh, CMHS, nhân dân, địa phương;</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Đội ngũ CBGVNV có năng lực chuyên môn, trẻ, nhiệt huyết và tận tụy;</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Nhu cầu và ý thực học tập của học sinh ngày càng cao.</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4. Thách thức:</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Đòi hỏi ngày càng cao về chất lượng giáo dục, phẩm chất năng lực của người học và cha mẹ học sinh trong thời kì hội nhập và phát triển;</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Khoa học công nghệ phát triển nhanh chóng đòi hỏi giáo viên và nhà trường phải đầu tư  thích ứng;</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Các trường trên địa bàn huyện thu hút học sinh nhiều hơn do họ đứng ở tốp trên.</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5. Xác định mục tiêu ưu tiên:</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Chú trọng nâng cao chất lượng đội ngũ, tập trung đổi mới phương pháp  dạy học;</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Đổi mới quản lý nhà trường, đổi mới kiểm tra đánh giá để thúc đẩy đổi mới phương pháp dạy học;</w:t>
      </w:r>
    </w:p>
    <w:p w:rsidR="00514BE8"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Tiếp tục đầu tư CSVC, thiết bị dạy học, đặc bị các trang thiết bị hiện đại;</w:t>
      </w:r>
    </w:p>
    <w:p w:rsidR="00514BE8" w:rsidRPr="00DB283C" w:rsidRDefault="00514BE8"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Đẩy mạnh ứng dụng công nghệ thông tin trong quản lí và dạy học.</w:t>
      </w:r>
    </w:p>
    <w:p w:rsidR="00514BE8" w:rsidRPr="00FA4968" w:rsidRDefault="00514BE8" w:rsidP="00514BE8">
      <w:pPr>
        <w:spacing w:before="120" w:after="0" w:line="288" w:lineRule="auto"/>
        <w:ind w:firstLine="360"/>
        <w:jc w:val="both"/>
      </w:pPr>
      <w:r>
        <w:rPr>
          <w:rFonts w:eastAsia="Times New Roman" w:cs="Times New Roman"/>
          <w:b/>
          <w:bCs/>
          <w:color w:val="000000"/>
          <w:szCs w:val="28"/>
          <w:bdr w:val="none" w:sz="0" w:space="0" w:color="auto" w:frame="1"/>
        </w:rPr>
        <w:t>I</w:t>
      </w:r>
      <w:r w:rsidRPr="005552A4">
        <w:rPr>
          <w:rFonts w:eastAsia="Times New Roman" w:cs="Times New Roman"/>
          <w:b/>
          <w:bCs/>
          <w:color w:val="000000"/>
          <w:szCs w:val="28"/>
          <w:bdr w:val="none" w:sz="0" w:space="0" w:color="auto" w:frame="1"/>
        </w:rPr>
        <w:t>I. PHÂN TÍCH MÔI TRƯỜNG VÀ TÌNH HÌNH NHÀ TRƯỜNG</w:t>
      </w:r>
    </w:p>
    <w:p w:rsidR="00514BE8" w:rsidRPr="00794EAA" w:rsidRDefault="00514BE8" w:rsidP="00514BE8">
      <w:pPr>
        <w:pStyle w:val="ListParagraph"/>
        <w:numPr>
          <w:ilvl w:val="0"/>
          <w:numId w:val="1"/>
        </w:numPr>
        <w:spacing w:before="120" w:after="0" w:line="288" w:lineRule="auto"/>
        <w:jc w:val="both"/>
        <w:rPr>
          <w:rFonts w:eastAsia="Times New Roman" w:cs="Times New Roman"/>
          <w:b/>
          <w:bCs/>
          <w:color w:val="000000"/>
          <w:szCs w:val="28"/>
          <w:bdr w:val="none" w:sz="0" w:space="0" w:color="auto" w:frame="1"/>
          <w:lang w:val="vi-VN"/>
        </w:rPr>
      </w:pPr>
      <w:r w:rsidRPr="00794EAA">
        <w:rPr>
          <w:rFonts w:eastAsia="Times New Roman" w:cs="Times New Roman"/>
          <w:b/>
          <w:bCs/>
          <w:color w:val="000000"/>
          <w:szCs w:val="28"/>
          <w:bdr w:val="none" w:sz="0" w:space="0" w:color="auto" w:frame="1"/>
        </w:rPr>
        <w:t>Môi trường bên trong:</w:t>
      </w:r>
    </w:p>
    <w:p w:rsidR="00514BE8" w:rsidRDefault="00514BE8" w:rsidP="00514BE8">
      <w:pPr>
        <w:spacing w:before="120" w:after="0" w:line="288" w:lineRule="auto"/>
        <w:ind w:left="360"/>
        <w:jc w:val="both"/>
        <w:rPr>
          <w:rFonts w:eastAsia="Times New Roman" w:cs="Times New Roman"/>
          <w:i/>
          <w:iCs/>
          <w:color w:val="000000"/>
          <w:szCs w:val="28"/>
          <w:bdr w:val="none" w:sz="0" w:space="0" w:color="auto" w:frame="1"/>
          <w:lang w:val="vi-VN"/>
        </w:rPr>
      </w:pPr>
      <w:r>
        <w:rPr>
          <w:rFonts w:eastAsia="Times New Roman" w:cs="Times New Roman"/>
          <w:i/>
          <w:iCs/>
          <w:color w:val="000000"/>
          <w:szCs w:val="28"/>
          <w:bdr w:val="none" w:sz="0" w:space="0" w:color="auto" w:frame="1"/>
          <w:lang w:val="vi-VN"/>
        </w:rPr>
        <w:t>1.1.</w:t>
      </w:r>
      <w:r w:rsidRPr="00FA4968">
        <w:rPr>
          <w:rFonts w:eastAsia="Times New Roman" w:cs="Times New Roman"/>
          <w:i/>
          <w:iCs/>
          <w:color w:val="000000"/>
          <w:szCs w:val="28"/>
          <w:bdr w:val="none" w:sz="0" w:space="0" w:color="auto" w:frame="1"/>
        </w:rPr>
        <w:t>Điểm</w:t>
      </w:r>
      <w:r>
        <w:rPr>
          <w:rFonts w:eastAsia="Times New Roman" w:cs="Times New Roman"/>
          <w:i/>
          <w:iCs/>
          <w:color w:val="000000"/>
          <w:szCs w:val="28"/>
          <w:bdr w:val="none" w:sz="0" w:space="0" w:color="auto" w:frame="1"/>
        </w:rPr>
        <w:t xml:space="preserve"> </w:t>
      </w:r>
      <w:r w:rsidRPr="00FA4968">
        <w:rPr>
          <w:rFonts w:eastAsia="Times New Roman" w:cs="Times New Roman"/>
          <w:i/>
          <w:iCs/>
          <w:color w:val="000000"/>
          <w:szCs w:val="28"/>
          <w:bdr w:val="none" w:sz="0" w:space="0" w:color="auto" w:frame="1"/>
        </w:rPr>
        <w:t>mạnh:</w:t>
      </w:r>
    </w:p>
    <w:p w:rsidR="00514BE8" w:rsidRDefault="00514BE8" w:rsidP="00514BE8">
      <w:pPr>
        <w:spacing w:before="120" w:after="0" w:line="288" w:lineRule="auto"/>
        <w:ind w:left="360"/>
        <w:jc w:val="both"/>
        <w:rPr>
          <w:rFonts w:eastAsia="Times New Roman" w:cs="Times New Roman"/>
          <w:i/>
          <w:iCs/>
          <w:color w:val="000000"/>
          <w:szCs w:val="28"/>
          <w:bdr w:val="none" w:sz="0" w:space="0" w:color="auto" w:frame="1"/>
          <w:lang w:val="vi-VN"/>
        </w:rPr>
      </w:pPr>
      <w:r w:rsidRPr="00FA4968">
        <w:rPr>
          <w:rFonts w:eastAsia="Times New Roman" w:cs="Times New Roman"/>
          <w:i/>
          <w:iCs/>
          <w:color w:val="000000"/>
          <w:szCs w:val="28"/>
          <w:bdr w:val="none" w:sz="0" w:space="0" w:color="auto" w:frame="1"/>
        </w:rPr>
        <w:t>a) Đội ngũ:</w:t>
      </w:r>
    </w:p>
    <w:p w:rsidR="00514BE8" w:rsidRPr="00FA4968" w:rsidRDefault="00514BE8" w:rsidP="00514BE8">
      <w:pPr>
        <w:spacing w:before="120" w:after="0" w:line="288" w:lineRule="auto"/>
        <w:ind w:left="360"/>
        <w:jc w:val="both"/>
        <w:rPr>
          <w:rFonts w:eastAsia="Times New Roman" w:cs="Times New Roman"/>
          <w:i/>
          <w:iCs/>
          <w:color w:val="000000"/>
          <w:szCs w:val="28"/>
          <w:bdr w:val="none" w:sz="0" w:space="0" w:color="auto" w:frame="1"/>
          <w:lang w:val="vi-VN"/>
        </w:rPr>
      </w:pPr>
      <w:r w:rsidRPr="00FA4968">
        <w:rPr>
          <w:rFonts w:eastAsia="Times New Roman" w:cs="Times New Roman"/>
          <w:color w:val="000000"/>
          <w:szCs w:val="28"/>
          <w:lang w:val="vi-VN"/>
        </w:rPr>
        <w:t>*</w:t>
      </w:r>
      <w:r w:rsidRPr="00FA4968">
        <w:rPr>
          <w:rFonts w:eastAsia="Times New Roman" w:cs="Times New Roman"/>
          <w:color w:val="000000"/>
          <w:szCs w:val="28"/>
        </w:rPr>
        <w:t xml:space="preserve">Tổng số cán bộ, giáo viên, công nhân viên nhà trường tại thời điểm tháng </w:t>
      </w:r>
      <w:r>
        <w:rPr>
          <w:rFonts w:eastAsia="Times New Roman" w:cs="Times New Roman"/>
          <w:color w:val="000000"/>
          <w:szCs w:val="28"/>
        </w:rPr>
        <w:t>9</w:t>
      </w:r>
      <w:r w:rsidRPr="00FA4968">
        <w:rPr>
          <w:rFonts w:eastAsia="Times New Roman" w:cs="Times New Roman"/>
          <w:color w:val="000000"/>
          <w:szCs w:val="28"/>
        </w:rPr>
        <w:t>/201</w:t>
      </w:r>
      <w:r>
        <w:rPr>
          <w:rFonts w:eastAsia="Times New Roman" w:cs="Times New Roman"/>
          <w:color w:val="000000"/>
          <w:szCs w:val="28"/>
        </w:rPr>
        <w:t>8</w:t>
      </w:r>
      <w:r w:rsidRPr="00FA4968">
        <w:rPr>
          <w:rFonts w:eastAsia="Times New Roman" w:cs="Times New Roman"/>
          <w:color w:val="000000"/>
          <w:szCs w:val="28"/>
        </w:rPr>
        <w:t xml:space="preserve"> là:</w:t>
      </w:r>
      <w:r w:rsidRPr="003B57E4">
        <w:t xml:space="preserve"> 21 người</w:t>
      </w:r>
      <w:r w:rsidRPr="00FA4968">
        <w:rPr>
          <w:lang w:val="vi-VN"/>
        </w:rPr>
        <w:t>, trong đó:</w:t>
      </w:r>
    </w:p>
    <w:p w:rsidR="00514BE8" w:rsidRPr="003B57E4" w:rsidRDefault="00514BE8" w:rsidP="00514BE8">
      <w:pPr>
        <w:spacing w:before="120" w:after="0" w:line="288" w:lineRule="auto"/>
        <w:ind w:firstLine="360"/>
        <w:jc w:val="both"/>
      </w:pPr>
      <w:r w:rsidRPr="003B57E4">
        <w:lastRenderedPageBreak/>
        <w:t xml:space="preserve">- Trình độ chuyên môn: </w:t>
      </w:r>
    </w:p>
    <w:p w:rsidR="00514BE8" w:rsidRPr="003B57E4" w:rsidRDefault="00514BE8" w:rsidP="00514BE8">
      <w:pPr>
        <w:spacing w:before="120" w:after="0" w:line="288" w:lineRule="auto"/>
        <w:ind w:firstLine="360"/>
        <w:jc w:val="both"/>
      </w:pPr>
      <w:r w:rsidRPr="003B57E4">
        <w:t>+ Cán bộ quản lý: 2</w:t>
      </w:r>
      <w:r>
        <w:rPr>
          <w:lang w:val="vi-VN"/>
        </w:rPr>
        <w:t>,</w:t>
      </w:r>
      <w:r w:rsidRPr="003B57E4">
        <w:t xml:space="preserve"> trình độ Đại học: 2; </w:t>
      </w:r>
    </w:p>
    <w:p w:rsidR="00514BE8" w:rsidRPr="003B57E4" w:rsidRDefault="00514BE8" w:rsidP="00514BE8">
      <w:pPr>
        <w:spacing w:before="120" w:after="0" w:line="288" w:lineRule="auto"/>
        <w:ind w:firstLine="360"/>
        <w:jc w:val="both"/>
      </w:pPr>
      <w:r>
        <w:t>+ Giáo viên: 16 người</w:t>
      </w:r>
      <w:r>
        <w:rPr>
          <w:lang w:val="vi-VN"/>
        </w:rPr>
        <w:t xml:space="preserve"> đạt trình độ trên chuẩn 100%, tr</w:t>
      </w:r>
      <w:r w:rsidRPr="003B57E4">
        <w:t>ong đó Đại học</w:t>
      </w:r>
      <w:r>
        <w:t xml:space="preserve"> 10</w:t>
      </w:r>
      <w:r w:rsidRPr="003B57E4">
        <w:t>, cao đẳng</w:t>
      </w:r>
      <w:r>
        <w:t xml:space="preserve"> 6; tỷ lệ giáo viên/ lớp: 1,45</w:t>
      </w:r>
    </w:p>
    <w:p w:rsidR="00514BE8" w:rsidRPr="00B968FF" w:rsidRDefault="00514BE8" w:rsidP="00514BE8">
      <w:pPr>
        <w:spacing w:before="120" w:after="0" w:line="288" w:lineRule="auto"/>
        <w:ind w:firstLine="360"/>
        <w:jc w:val="both"/>
      </w:pPr>
      <w:r w:rsidRPr="00B968FF">
        <w:t xml:space="preserve">+ Tổng phụ trách đội: </w:t>
      </w:r>
      <w:r>
        <w:t>0</w:t>
      </w:r>
    </w:p>
    <w:p w:rsidR="00514BE8" w:rsidRPr="00B968FF" w:rsidRDefault="00514BE8" w:rsidP="00514BE8">
      <w:pPr>
        <w:spacing w:before="120" w:after="0" w:line="288" w:lineRule="auto"/>
        <w:ind w:firstLine="360"/>
        <w:jc w:val="both"/>
      </w:pPr>
      <w:r w:rsidRPr="00B968FF">
        <w:t xml:space="preserve">+ Nhân viên hành chính: 3 ( Kế toán; Thư viện, Y tế) Trình độ trung cấp: </w:t>
      </w:r>
      <w:r>
        <w:t>2, đại học 1</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Công tác tổ chức quản lý của ban giám hiệu khoa học, sáng tạo. Kế hoạch ngắn hạn có tính khả thi, sát thực tế. Công tác tổ chức triển khai kiểm tra đánh giá sâu sát, thực chất và đổi mới. Ban giám hiệu được sự tín nhiệm của cán bộ, giáo viên, nhân viên nhà trường; giám nghĩ g</w:t>
      </w:r>
      <w:r>
        <w:rPr>
          <w:rFonts w:eastAsia="Times New Roman" w:cs="Times New Roman"/>
          <w:color w:val="000000"/>
          <w:szCs w:val="28"/>
        </w:rPr>
        <w:t>iám làm, giám chịu trách nhiệm.</w:t>
      </w:r>
      <w:r w:rsidRPr="005552A4">
        <w:rPr>
          <w:rFonts w:eastAsia="Times New Roman" w:cs="Times New Roman"/>
          <w:color w:val="000000"/>
          <w:szCs w:val="28"/>
        </w:rPr>
        <w:t xml:space="preserve"> Đa số cán bộ, giáo viên, nhân viên có ý thức tổ chức kỷ luật, nhiệt tình, có trách nhiệm, yêu nghề, gắn bó với nhà trường, mong muốn nhà trường </w:t>
      </w:r>
      <w:r>
        <w:rPr>
          <w:rFonts w:eastAsia="Times New Roman" w:cs="Times New Roman"/>
          <w:color w:val="000000"/>
          <w:szCs w:val="28"/>
        </w:rPr>
        <w:t xml:space="preserve">phát triển. </w:t>
      </w:r>
      <w:r w:rsidRPr="005552A4">
        <w:rPr>
          <w:rFonts w:eastAsia="Times New Roman" w:cs="Times New Roman"/>
          <w:color w:val="000000"/>
          <w:szCs w:val="28"/>
        </w:rPr>
        <w:t xml:space="preserve">Trình độ chuyên môn và nghiệp vụ sư phạm của </w:t>
      </w:r>
      <w:r>
        <w:rPr>
          <w:rFonts w:eastAsia="Times New Roman" w:cs="Times New Roman"/>
          <w:color w:val="000000"/>
          <w:szCs w:val="28"/>
        </w:rPr>
        <w:t xml:space="preserve">đa </w:t>
      </w:r>
      <w:r w:rsidRPr="005552A4">
        <w:rPr>
          <w:rFonts w:eastAsia="Times New Roman" w:cs="Times New Roman"/>
          <w:color w:val="000000"/>
          <w:szCs w:val="28"/>
        </w:rPr>
        <w:t>số</w:t>
      </w:r>
      <w:r>
        <w:rPr>
          <w:rFonts w:eastAsia="Times New Roman" w:cs="Times New Roman"/>
          <w:color w:val="000000"/>
          <w:szCs w:val="28"/>
        </w:rPr>
        <w:t xml:space="preserve"> giáo viên đáp ứng được yêu cầu </w:t>
      </w:r>
      <w:r w:rsidRPr="005552A4">
        <w:rPr>
          <w:rFonts w:eastAsia="Times New Roman" w:cs="Times New Roman"/>
          <w:color w:val="000000"/>
          <w:szCs w:val="28"/>
        </w:rPr>
        <w:t>đổi mới giáo dục.</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b) Chất lượng giáo dục năm học 201</w:t>
      </w:r>
      <w:r>
        <w:rPr>
          <w:rFonts w:eastAsia="Times New Roman" w:cs="Times New Roman"/>
          <w:i/>
          <w:iCs/>
          <w:color w:val="000000"/>
          <w:szCs w:val="28"/>
          <w:bdr w:val="none" w:sz="0" w:space="0" w:color="auto" w:frame="1"/>
        </w:rPr>
        <w:t>7</w:t>
      </w:r>
      <w:r w:rsidRPr="005552A4">
        <w:rPr>
          <w:rFonts w:eastAsia="Times New Roman" w:cs="Times New Roman"/>
          <w:i/>
          <w:iCs/>
          <w:color w:val="000000"/>
          <w:szCs w:val="28"/>
          <w:bdr w:val="none" w:sz="0" w:space="0" w:color="auto" w:frame="1"/>
        </w:rPr>
        <w:t>-201</w:t>
      </w:r>
      <w:r>
        <w:rPr>
          <w:rFonts w:eastAsia="Times New Roman" w:cs="Times New Roman"/>
          <w:i/>
          <w:iCs/>
          <w:color w:val="000000"/>
          <w:szCs w:val="28"/>
          <w:bdr w:val="none" w:sz="0" w:space="0" w:color="auto" w:frame="1"/>
        </w:rPr>
        <w:t>8</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xml:space="preserve">Tổng số học sinh: </w:t>
      </w:r>
      <w:r>
        <w:rPr>
          <w:rFonts w:eastAsia="Times New Roman" w:cs="Times New Roman"/>
          <w:color w:val="000000"/>
          <w:szCs w:val="28"/>
        </w:rPr>
        <w:t>287</w:t>
      </w:r>
      <w:r w:rsidRPr="005552A4">
        <w:rPr>
          <w:rFonts w:eastAsia="Times New Roman" w:cs="Times New Roman"/>
          <w:color w:val="000000"/>
          <w:szCs w:val="28"/>
        </w:rPr>
        <w:t xml:space="preserve"> em; tổng số lớp: 1</w:t>
      </w:r>
      <w:r>
        <w:rPr>
          <w:rFonts w:eastAsia="Times New Roman" w:cs="Times New Roman"/>
          <w:color w:val="000000"/>
          <w:szCs w:val="28"/>
          <w:lang w:val="vi-VN"/>
        </w:rPr>
        <w:t>0</w:t>
      </w:r>
      <w:r w:rsidRPr="005552A4">
        <w:rPr>
          <w:rFonts w:eastAsia="Times New Roman" w:cs="Times New Roman"/>
          <w:color w:val="000000"/>
          <w:szCs w:val="28"/>
        </w:rPr>
        <w:t xml:space="preserve"> lớp:</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xml:space="preserve">- Hoàn thành nhiệm vụ môn học và các hoạt động giáo dục: </w:t>
      </w:r>
      <w:r>
        <w:rPr>
          <w:rFonts w:eastAsia="Times New Roman" w:cs="Times New Roman"/>
          <w:color w:val="000000"/>
          <w:szCs w:val="28"/>
          <w:lang w:val="vi-VN"/>
        </w:rPr>
        <w:t>100</w:t>
      </w:r>
      <w:r w:rsidRPr="005552A4">
        <w:rPr>
          <w:rFonts w:eastAsia="Times New Roman" w:cs="Times New Roman"/>
          <w:color w:val="000000"/>
          <w:szCs w:val="28"/>
        </w:rPr>
        <w:t>%.</w:t>
      </w:r>
    </w:p>
    <w:p w:rsidR="00514BE8" w:rsidRDefault="00514BE8" w:rsidP="00514BE8">
      <w:pPr>
        <w:spacing w:before="120" w:after="0" w:line="288" w:lineRule="auto"/>
        <w:ind w:firstLine="360"/>
        <w:jc w:val="both"/>
        <w:rPr>
          <w:rFonts w:eastAsia="Times New Roman" w:cs="Times New Roman"/>
          <w:i/>
          <w:iCs/>
          <w:color w:val="000000"/>
          <w:szCs w:val="28"/>
          <w:bdr w:val="none" w:sz="0" w:space="0" w:color="auto" w:frame="1"/>
          <w:lang w:val="vi-VN"/>
        </w:rPr>
      </w:pPr>
      <w:r w:rsidRPr="005552A4">
        <w:rPr>
          <w:rFonts w:eastAsia="Times New Roman" w:cs="Times New Roman"/>
          <w:color w:val="000000"/>
          <w:szCs w:val="28"/>
        </w:rPr>
        <w:t>- Xếp loại đạt các phẩm chất và năng lực học sinh: 100%.</w:t>
      </w:r>
      <w:r w:rsidRPr="005552A4">
        <w:rPr>
          <w:rFonts w:eastAsia="Times New Roman" w:cs="Times New Roman"/>
          <w:i/>
          <w:iCs/>
          <w:color w:val="000000"/>
          <w:szCs w:val="28"/>
          <w:bdr w:val="none" w:sz="0" w:space="0" w:color="auto" w:frame="1"/>
        </w:rPr>
        <w:t>       </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 c) Cơ sở vật chất hiện có:</w:t>
      </w:r>
    </w:p>
    <w:p w:rsidR="00514BE8" w:rsidRDefault="00514BE8" w:rsidP="00514BE8">
      <w:pPr>
        <w:spacing w:before="120" w:after="0" w:line="288" w:lineRule="auto"/>
        <w:ind w:firstLine="360"/>
        <w:jc w:val="both"/>
        <w:rPr>
          <w:rFonts w:eastAsia="Times New Roman" w:cs="Times New Roman"/>
          <w:color w:val="000000"/>
          <w:szCs w:val="28"/>
          <w:lang w:val="vi-VN"/>
        </w:rPr>
      </w:pPr>
      <w:r>
        <w:rPr>
          <w:rFonts w:eastAsia="Times New Roman" w:cs="Times New Roman"/>
          <w:color w:val="000000"/>
          <w:szCs w:val="28"/>
        </w:rPr>
        <w:t xml:space="preserve">Cơ sở vật chất </w:t>
      </w:r>
      <w:r w:rsidRPr="005552A4">
        <w:rPr>
          <w:rFonts w:eastAsia="Times New Roman" w:cs="Times New Roman"/>
          <w:color w:val="000000"/>
          <w:szCs w:val="28"/>
        </w:rPr>
        <w:t xml:space="preserve"> đủ phòng học, các phòng phục vụ học tập thiết yếu để tổ chức dạy học 2buổi/ ngày trong giai đoạn hiện tại.</w:t>
      </w:r>
    </w:p>
    <w:p w:rsidR="00514BE8" w:rsidRDefault="00514BE8" w:rsidP="00514BE8">
      <w:pPr>
        <w:spacing w:before="120" w:after="0" w:line="288" w:lineRule="auto"/>
        <w:ind w:firstLine="360"/>
        <w:jc w:val="both"/>
      </w:pPr>
      <w:r>
        <w:t>- Phòng học: Tổng số 10 phòng, trong đó Cao tầng: 10 phòng</w:t>
      </w:r>
    </w:p>
    <w:p w:rsidR="00514BE8" w:rsidRDefault="00514BE8" w:rsidP="00514BE8">
      <w:pPr>
        <w:spacing w:before="120" w:after="0" w:line="288" w:lineRule="auto"/>
        <w:ind w:firstLine="360"/>
        <w:jc w:val="both"/>
      </w:pPr>
      <w:r>
        <w:t>- Phòng chức năng:  1 phòng y tế + hỗ trợ HSKT, ; 1 phòng Thư viện; 1 phòng Thiết Bị, 1 phòng truyền thống Đội, 01 phòng Mĩ thuật, 01 phòng Âm nhạc, 1 phòng Ngoại ngữ, 1 phòng Tin học.</w:t>
      </w:r>
    </w:p>
    <w:p w:rsidR="00514BE8" w:rsidRDefault="00514BE8" w:rsidP="00514BE8">
      <w:pPr>
        <w:spacing w:before="120" w:after="0" w:line="288" w:lineRule="auto"/>
        <w:ind w:firstLine="360"/>
        <w:jc w:val="both"/>
      </w:pPr>
      <w:r>
        <w:t>- Phòng quản trị, hành chính: 1 phòng họp, 1 phòng Hiệu trưởng, 1 phòng phó hiệu trưởng, 1 phòng thường trực bảo vệ.</w:t>
      </w:r>
    </w:p>
    <w:p w:rsidR="00514BE8" w:rsidRDefault="00514BE8" w:rsidP="00514BE8">
      <w:pPr>
        <w:spacing w:before="120" w:after="0" w:line="288" w:lineRule="auto"/>
        <w:ind w:firstLine="360"/>
        <w:jc w:val="both"/>
      </w:pPr>
      <w:r>
        <w:t>- Bàn ghế học sinh: Tổng số:  163 bộ, trong đó đạt chuẩn 163 bộ</w:t>
      </w:r>
    </w:p>
    <w:p w:rsidR="00514BE8" w:rsidRDefault="00514BE8" w:rsidP="00514BE8">
      <w:pPr>
        <w:spacing w:before="120" w:after="0" w:line="288" w:lineRule="auto"/>
        <w:ind w:firstLine="360"/>
        <w:jc w:val="both"/>
      </w:pPr>
      <w:r>
        <w:lastRenderedPageBreak/>
        <w:t>- Chỗ ngồi cho học sinh: 326 ghế 01 chỗ ngồi  đạt chuẩn 326 chỗ</w:t>
      </w:r>
    </w:p>
    <w:p w:rsidR="00514BE8" w:rsidRDefault="00514BE8" w:rsidP="00514BE8">
      <w:pPr>
        <w:spacing w:before="120" w:after="0" w:line="288" w:lineRule="auto"/>
        <w:ind w:firstLine="360"/>
        <w:jc w:val="both"/>
      </w:pPr>
      <w:r>
        <w:t>- Bảng chống lóa  100 % phòng học, phòng chức năng có bẳng chống lóa, Máy chiếu 1 cái, máy in 2 cái, máy vi tính: 20 cái sử dụng tốt</w:t>
      </w:r>
    </w:p>
    <w:p w:rsidR="00514BE8" w:rsidRDefault="00514BE8" w:rsidP="00514BE8">
      <w:pPr>
        <w:spacing w:before="120" w:after="0" w:line="288" w:lineRule="auto"/>
        <w:ind w:firstLine="360"/>
        <w:jc w:val="both"/>
      </w:pPr>
      <w:r>
        <w:t>- Tổng diện tích khuôn viên trường; 5232 mét vuông, trong đó diện tích sân chơi 1000 m2, diện tích bãi tập 1500 m2, có đầy đủ công trình vệ sinh và nguồn nước cho sinh hoạt</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d) Thành tích chính đã đạt được</w:t>
      </w:r>
      <w:r>
        <w:rPr>
          <w:rFonts w:eastAsia="Times New Roman" w:cs="Times New Roman"/>
          <w:color w:val="000000"/>
          <w:szCs w:val="28"/>
          <w:lang w:val="vi-VN"/>
        </w:rPr>
        <w:t xml:space="preserve"> trong những năm gần đây</w:t>
      </w:r>
      <w:r w:rsidRPr="005552A4">
        <w:rPr>
          <w:rFonts w:eastAsia="Times New Roman" w:cs="Times New Roman"/>
          <w:color w:val="000000"/>
          <w:szCs w:val="28"/>
        </w:rPr>
        <w:t>:</w:t>
      </w:r>
    </w:p>
    <w:p w:rsidR="00514BE8" w:rsidRDefault="00514BE8" w:rsidP="00514BE8">
      <w:pPr>
        <w:spacing w:before="120" w:after="0" w:line="288" w:lineRule="auto"/>
        <w:ind w:firstLine="360"/>
        <w:jc w:val="both"/>
        <w:rPr>
          <w:b/>
          <w:i/>
        </w:rPr>
      </w:pPr>
      <w:r>
        <w:rPr>
          <w:b/>
          <w:i/>
        </w:rPr>
        <w:t>* Năm học 2017-2018</w:t>
      </w:r>
    </w:p>
    <w:p w:rsidR="00514BE8" w:rsidRPr="00BD7245" w:rsidRDefault="00514BE8" w:rsidP="00514BE8">
      <w:pPr>
        <w:spacing w:before="120" w:after="0" w:line="288" w:lineRule="auto"/>
        <w:ind w:firstLine="360"/>
        <w:jc w:val="both"/>
        <w:rPr>
          <w:bCs/>
          <w:iCs/>
        </w:rPr>
      </w:pPr>
      <w:r w:rsidRPr="00BD7245">
        <w:rPr>
          <w:bCs/>
          <w:iCs/>
        </w:rPr>
        <w:t>- Chi bộ: Đạt trong sạch vững mạnh</w:t>
      </w:r>
      <w:r>
        <w:rPr>
          <w:bCs/>
          <w:iCs/>
        </w:rPr>
        <w:t xml:space="preserve"> mức II</w:t>
      </w:r>
    </w:p>
    <w:p w:rsidR="00514BE8" w:rsidRPr="00BD7245" w:rsidRDefault="00514BE8" w:rsidP="00514BE8">
      <w:pPr>
        <w:spacing w:before="120" w:after="0" w:line="288" w:lineRule="auto"/>
        <w:ind w:firstLine="360"/>
        <w:jc w:val="both"/>
      </w:pPr>
      <w:r w:rsidRPr="00BD7245">
        <w:rPr>
          <w:bCs/>
          <w:iCs/>
        </w:rPr>
        <w:t xml:space="preserve">- Trường đạt tập thể </w:t>
      </w:r>
      <w:r w:rsidRPr="00BD7245">
        <w:t>lao động tiên tiến được Ủy ban nhân dân huyện tặng giấy khen</w:t>
      </w:r>
    </w:p>
    <w:p w:rsidR="00514BE8" w:rsidRPr="00BD7245" w:rsidRDefault="00514BE8" w:rsidP="00514BE8">
      <w:pPr>
        <w:spacing w:before="120" w:after="0" w:line="288" w:lineRule="auto"/>
        <w:ind w:firstLine="360"/>
        <w:jc w:val="both"/>
      </w:pPr>
      <w:r w:rsidRPr="00BD7245">
        <w:t xml:space="preserve">- Công đoàn đạt vững mạnh </w:t>
      </w:r>
    </w:p>
    <w:p w:rsidR="00514BE8" w:rsidRPr="00412B02" w:rsidRDefault="00514BE8" w:rsidP="00514BE8">
      <w:pPr>
        <w:spacing w:before="120" w:after="0" w:line="288" w:lineRule="auto"/>
        <w:ind w:firstLine="360"/>
        <w:jc w:val="both"/>
        <w:rPr>
          <w:bCs/>
          <w:iCs/>
          <w:color w:val="FF6600"/>
        </w:rPr>
      </w:pPr>
      <w:r w:rsidRPr="00BD7245">
        <w:t xml:space="preserve">- Đội đạt </w:t>
      </w:r>
      <w:r>
        <w:t>xuất sắc</w:t>
      </w:r>
      <w:r w:rsidRPr="00BD7245">
        <w:t xml:space="preserve"> được Ban chấp </w:t>
      </w:r>
      <w:r>
        <w:t>trung ương đoàn</w:t>
      </w:r>
      <w:r w:rsidRPr="00BD7245">
        <w:t xml:space="preserve"> đoàn tặng </w:t>
      </w:r>
      <w:r>
        <w:t>bằng</w:t>
      </w:r>
      <w:r w:rsidRPr="00BD7245">
        <w:t xml:space="preserve"> khen</w:t>
      </w:r>
    </w:p>
    <w:p w:rsidR="00514BE8" w:rsidRDefault="00514BE8" w:rsidP="00514BE8">
      <w:pPr>
        <w:spacing w:before="120" w:after="0" w:line="288" w:lineRule="auto"/>
        <w:ind w:firstLine="360"/>
        <w:jc w:val="both"/>
        <w:rPr>
          <w:rFonts w:eastAsia="Times New Roman" w:cs="Times New Roman"/>
          <w:szCs w:val="28"/>
          <w:lang w:val="vi-VN"/>
        </w:rPr>
      </w:pPr>
      <w:r>
        <w:rPr>
          <w:rFonts w:eastAsia="Times New Roman" w:cs="Times New Roman"/>
          <w:i/>
          <w:iCs/>
          <w:szCs w:val="28"/>
          <w:bdr w:val="none" w:sz="0" w:space="0" w:color="auto" w:frame="1"/>
        </w:rPr>
        <w:t>1</w:t>
      </w:r>
      <w:r w:rsidRPr="002D7BAB">
        <w:rPr>
          <w:rFonts w:eastAsia="Times New Roman" w:cs="Times New Roman"/>
          <w:i/>
          <w:iCs/>
          <w:szCs w:val="28"/>
          <w:bdr w:val="none" w:sz="0" w:space="0" w:color="auto" w:frame="1"/>
        </w:rPr>
        <w:t>.2. Điểm yếu:</w:t>
      </w:r>
    </w:p>
    <w:p w:rsidR="00514BE8" w:rsidRDefault="00514BE8" w:rsidP="00514BE8">
      <w:pPr>
        <w:spacing w:before="120" w:after="0" w:line="288" w:lineRule="auto"/>
        <w:ind w:firstLine="360"/>
        <w:jc w:val="both"/>
        <w:rPr>
          <w:rFonts w:eastAsia="Times New Roman" w:cs="Times New Roman"/>
          <w:i/>
          <w:iCs/>
          <w:szCs w:val="28"/>
          <w:bdr w:val="none" w:sz="0" w:space="0" w:color="auto" w:frame="1"/>
          <w:lang w:val="vi-VN"/>
        </w:rPr>
      </w:pPr>
      <w:r w:rsidRPr="002D7BAB">
        <w:rPr>
          <w:rFonts w:eastAsia="Times New Roman" w:cs="Times New Roman"/>
          <w:i/>
          <w:iCs/>
          <w:szCs w:val="28"/>
          <w:bdr w:val="none" w:sz="0" w:space="0" w:color="auto" w:frame="1"/>
        </w:rPr>
        <w:t>a) Về đội ngũ</w:t>
      </w:r>
    </w:p>
    <w:p w:rsidR="00514BE8" w:rsidRDefault="00514BE8" w:rsidP="00514BE8">
      <w:pPr>
        <w:spacing w:before="120" w:after="0" w:line="288" w:lineRule="auto"/>
        <w:ind w:firstLine="360"/>
        <w:jc w:val="both"/>
        <w:rPr>
          <w:rFonts w:eastAsia="Times New Roman" w:cs="Times New Roman"/>
          <w:szCs w:val="28"/>
          <w:lang w:val="vi-VN"/>
        </w:rPr>
      </w:pPr>
      <w:r w:rsidRPr="002D7BAB">
        <w:rPr>
          <w:rFonts w:eastAsia="Times New Roman" w:cs="Times New Roman"/>
          <w:szCs w:val="28"/>
        </w:rPr>
        <w:t>- Một số cán bộ, giáo viên, nhân viên ý thức tổ chức kỷ luật chưa tốt, chưa tâm huyết với nghề, tinh thần trách nhiệm với công việc còn hạn chế.</w:t>
      </w:r>
    </w:p>
    <w:p w:rsidR="00514BE8" w:rsidRDefault="00514BE8" w:rsidP="00514BE8">
      <w:pPr>
        <w:spacing w:before="120" w:after="0" w:line="288" w:lineRule="auto"/>
        <w:ind w:firstLine="360"/>
        <w:jc w:val="both"/>
        <w:rPr>
          <w:rFonts w:eastAsia="Times New Roman" w:cs="Times New Roman"/>
          <w:szCs w:val="28"/>
          <w:lang w:val="vi-VN"/>
        </w:rPr>
      </w:pPr>
      <w:r w:rsidRPr="002D7BAB">
        <w:rPr>
          <w:rFonts w:eastAsia="Times New Roman" w:cs="Times New Roman"/>
          <w:szCs w:val="28"/>
        </w:rPr>
        <w:t>- Nhiều giáo viên đạt trình độ chuyên môn trên chuẩn nhưng kiến thức chuyên môn, kỹ năng sư phạm rất hạn chế không đáp ứng được yêu cầu đổi mới giáo dục.</w:t>
      </w:r>
    </w:p>
    <w:p w:rsidR="00514BE8" w:rsidRDefault="00514BE8" w:rsidP="00514BE8">
      <w:pPr>
        <w:spacing w:before="120" w:after="0" w:line="288" w:lineRule="auto"/>
        <w:ind w:firstLine="360"/>
        <w:jc w:val="both"/>
        <w:rPr>
          <w:rFonts w:eastAsia="Times New Roman" w:cs="Times New Roman"/>
          <w:color w:val="000000"/>
          <w:szCs w:val="28"/>
          <w:lang w:val="vi-VN"/>
        </w:rPr>
      </w:pPr>
      <w:r w:rsidRPr="002D7BAB">
        <w:rPr>
          <w:rFonts w:eastAsia="Times New Roman" w:cs="Times New Roman"/>
          <w:szCs w:val="28"/>
        </w:rPr>
        <w:t xml:space="preserve">- Kỹ năng tin học, kỹ năng khai thác, ứng </w:t>
      </w:r>
      <w:r w:rsidRPr="005552A4">
        <w:rPr>
          <w:rFonts w:eastAsia="Times New Roman" w:cs="Times New Roman"/>
          <w:color w:val="000000"/>
          <w:szCs w:val="28"/>
        </w:rPr>
        <w:t>dụng internet vào phục vụ dạy học của giáo viên còn rất hạn chế.</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b) Chất lượng học sinh:</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xml:space="preserve">- Nhiều em </w:t>
      </w:r>
      <w:r>
        <w:rPr>
          <w:rFonts w:eastAsia="Times New Roman" w:cs="Times New Roman"/>
          <w:color w:val="000000"/>
          <w:szCs w:val="28"/>
        </w:rPr>
        <w:t>còn chậm chạp</w:t>
      </w:r>
      <w:r w:rsidRPr="005552A4">
        <w:rPr>
          <w:rFonts w:eastAsia="Times New Roman" w:cs="Times New Roman"/>
          <w:color w:val="000000"/>
          <w:szCs w:val="28"/>
        </w:rPr>
        <w:t>, chưa chăm học, chưa biết cách tự học.</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Học sinh nắm kiến thức không chắc chắn, mau quên; khả năng vận dụng kiến thức vào thực tiễn hạn chế.</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Các kỹ năng môn học như đọc diễn cảm, vẽ hình, kể chuyện, viết văn,… rất hạn chế.</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lastRenderedPageBreak/>
        <w:t>- Các kỹ năng sống cơ bản như nói, kể, giao tiếp,</w:t>
      </w:r>
      <w:r>
        <w:rPr>
          <w:rFonts w:eastAsia="Times New Roman" w:cs="Times New Roman"/>
          <w:color w:val="000000"/>
          <w:szCs w:val="28"/>
        </w:rPr>
        <w:t xml:space="preserve"> hợp tác,</w:t>
      </w:r>
      <w:r w:rsidRPr="005552A4">
        <w:rPr>
          <w:rFonts w:eastAsia="Times New Roman" w:cs="Times New Roman"/>
          <w:color w:val="000000"/>
          <w:szCs w:val="28"/>
        </w:rPr>
        <w:t xml:space="preserve"> tổ chức và tham gia hoạt động,… hạn chế.</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Ý thức và thái độ khi tham gia các hoạt động chung của lớp, của trường chưa tốt; chưa tự giác chấp hành nội quy trường lớp.</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c) Cơ sở vật chất:</w:t>
      </w:r>
    </w:p>
    <w:p w:rsidR="00514BE8" w:rsidRDefault="00514BE8" w:rsidP="00514BE8">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w:t>
      </w:r>
      <w:r>
        <w:rPr>
          <w:rFonts w:eastAsia="Times New Roman" w:cs="Times New Roman"/>
          <w:color w:val="000000"/>
          <w:szCs w:val="28"/>
        </w:rPr>
        <w:t xml:space="preserve"> Một số </w:t>
      </w:r>
      <w:r w:rsidRPr="005552A4">
        <w:rPr>
          <w:rFonts w:eastAsia="Times New Roman" w:cs="Times New Roman"/>
          <w:color w:val="000000"/>
          <w:szCs w:val="28"/>
        </w:rPr>
        <w:t xml:space="preserve"> Phòng </w:t>
      </w:r>
      <w:r>
        <w:rPr>
          <w:rFonts w:eastAsia="Times New Roman" w:cs="Times New Roman"/>
          <w:color w:val="000000"/>
          <w:szCs w:val="28"/>
        </w:rPr>
        <w:t xml:space="preserve">chức năng khu 1 tầng diện tích hẹp và được xây dựng từ lâu nên chất lượng xuống cấp, </w:t>
      </w:r>
      <w:r w:rsidRPr="005552A4">
        <w:rPr>
          <w:rFonts w:eastAsia="Times New Roman" w:cs="Times New Roman"/>
          <w:color w:val="000000"/>
          <w:szCs w:val="28"/>
        </w:rPr>
        <w:t xml:space="preserve">thiếu phòng phục vụ học tập như: Nhà đa năng, </w:t>
      </w:r>
      <w:r>
        <w:rPr>
          <w:rFonts w:eastAsia="Times New Roman" w:cs="Times New Roman"/>
          <w:color w:val="000000"/>
          <w:szCs w:val="28"/>
          <w:lang w:val="vi-VN"/>
        </w:rPr>
        <w:t xml:space="preserve">phòng kho, </w:t>
      </w:r>
    </w:p>
    <w:p w:rsidR="00514BE8" w:rsidRDefault="00514BE8" w:rsidP="000C694D">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Khối phòng hành chính, quản t</w:t>
      </w:r>
      <w:r>
        <w:rPr>
          <w:rFonts w:eastAsia="Times New Roman" w:cs="Times New Roman"/>
          <w:color w:val="000000"/>
          <w:szCs w:val="28"/>
        </w:rPr>
        <w:t>rị thiếu:</w:t>
      </w:r>
      <w:r w:rsidRPr="005552A4">
        <w:rPr>
          <w:rFonts w:eastAsia="Times New Roman" w:cs="Times New Roman"/>
          <w:color w:val="000000"/>
          <w:szCs w:val="28"/>
        </w:rPr>
        <w:t xml:space="preserve"> phòng giáo viên.</w:t>
      </w:r>
    </w:p>
    <w:p w:rsidR="00514BE8" w:rsidRDefault="00514BE8" w:rsidP="000C694D">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xml:space="preserve">- Nhà ăn, nhà nghỉ, bếp chưa </w:t>
      </w:r>
      <w:r>
        <w:rPr>
          <w:rFonts w:eastAsia="Times New Roman" w:cs="Times New Roman"/>
          <w:color w:val="000000"/>
          <w:szCs w:val="28"/>
        </w:rPr>
        <w:t>có</w:t>
      </w:r>
      <w:r w:rsidRPr="005552A4">
        <w:rPr>
          <w:rFonts w:eastAsia="Times New Roman" w:cs="Times New Roman"/>
          <w:color w:val="000000"/>
          <w:szCs w:val="28"/>
        </w:rPr>
        <w:t>.</w:t>
      </w:r>
    </w:p>
    <w:p w:rsidR="00514BE8" w:rsidRDefault="00514BE8" w:rsidP="000C694D">
      <w:pPr>
        <w:spacing w:before="120" w:after="0" w:line="288" w:lineRule="auto"/>
        <w:ind w:firstLine="360"/>
        <w:jc w:val="both"/>
        <w:rPr>
          <w:rFonts w:eastAsia="Times New Roman" w:cs="Times New Roman"/>
          <w:color w:val="000000"/>
          <w:szCs w:val="28"/>
          <w:lang w:val="vi-VN"/>
        </w:rPr>
      </w:pPr>
      <w:r w:rsidRPr="005552A4">
        <w:rPr>
          <w:rFonts w:eastAsia="Times New Roman" w:cs="Times New Roman"/>
          <w:color w:val="000000"/>
          <w:szCs w:val="28"/>
        </w:rPr>
        <w:t>- Khu thể dục thể thao, bãi tập có nhưng chưa đảm bảo: mặt bằng chưa đảm bảo; hệ thống thoát nướ</w:t>
      </w:r>
      <w:r>
        <w:rPr>
          <w:rFonts w:eastAsia="Times New Roman" w:cs="Times New Roman"/>
          <w:color w:val="000000"/>
          <w:szCs w:val="28"/>
        </w:rPr>
        <w:t>c, đường chạy, hố nhảy chưa có.</w:t>
      </w:r>
    </w:p>
    <w:p w:rsidR="00514BE8" w:rsidRDefault="00514BE8" w:rsidP="00514BE8">
      <w:pPr>
        <w:spacing w:before="120" w:after="0" w:line="288" w:lineRule="auto"/>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2. Môi trường bên ngoài:</w:t>
      </w:r>
      <w:r w:rsidRPr="005552A4">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Tình hình chính trị, an ninh trật tự, an toàn xã hội, kinh tế - văn hoá xã hội của địa phương ổn định, từng bước phát triển theo chiều hướng tích cực. Đời sống của nhân dân ngày được cải thiện, công tác xoá đói giảm nghèo được các cấp quan tâm đúng mức. Nhận thức về vai trò của giáo dục của cộng đồng dân cư ngày càng tiến bộ, mọi gia đình đều quan tâm tới việc học tập của con em và xem đây là nhiệm vụ hàng đầu để phát triển. Khoa học công nghệ ngày càng xâm nhập, phát triển mạnh và được vận dụng khá rộng rãi trong cuộc sống hàng ngày, mang lại hiệu quả thiết thực, nhu cầu việc học đòi hỏi đáp ứng ngày càng cao. Chính quyền địa phương đã có nhiều chính sách tích cực nhằm phát triển giáo dục trên địa bàn.</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2.1. Cơ hội:</w:t>
      </w:r>
      <w:r w:rsidRPr="005552A4">
        <w:rPr>
          <w:rFonts w:eastAsia="Times New Roman" w:cs="Times New Roman"/>
          <w:color w:val="000000"/>
          <w:szCs w:val="28"/>
        </w:rPr>
        <w:t>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Có sự quan tâm của các cấp lãnh đạo, sự đồng thuậ</w:t>
      </w:r>
      <w:r>
        <w:rPr>
          <w:rFonts w:eastAsia="Times New Roman" w:cs="Times New Roman"/>
          <w:color w:val="000000"/>
          <w:szCs w:val="28"/>
        </w:rPr>
        <w:t>n của tập thể cán bộ, giáo viên</w:t>
      </w:r>
      <w:r>
        <w:rPr>
          <w:rFonts w:eastAsia="Times New Roman" w:cs="Times New Roman"/>
          <w:color w:val="000000"/>
          <w:szCs w:val="28"/>
          <w:lang w:val="vi-VN"/>
        </w:rPr>
        <w:t>,</w:t>
      </w:r>
      <w:r w:rsidRPr="005552A4">
        <w:rPr>
          <w:rFonts w:eastAsia="Times New Roman" w:cs="Times New Roman"/>
          <w:color w:val="000000"/>
          <w:szCs w:val="28"/>
        </w:rPr>
        <w:t xml:space="preserve"> nhân viên, có sự tín nhiệm của phụ huynh học sinh và nhân dân.</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Trong đội ngũ, có một số cán bộ, giáo viên được đào tạo cơ bản, có năng lực chuyên môn và kỹ năng sư phạm khá vững vàng.</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Nhu cầu giáo dục chất lượng cao rất lớn và ngày càng tăng.</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2.2. Thách thức</w:t>
      </w:r>
      <w:r w:rsidRPr="005552A4">
        <w:rPr>
          <w:rFonts w:eastAsia="Times New Roman" w:cs="Times New Roman"/>
          <w:color w:val="000000"/>
          <w:szCs w:val="28"/>
        </w:rPr>
        <w:t>:</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lastRenderedPageBreak/>
        <w:t>- Đòi hỏi ngày càng cao về chất lượng giáo dục của phụ huynh và xã hội trong thời kỳ hội nhập.</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Chất lượng đội ngũ cán bộ quản lý, giáo viên, nhân viên phải đáp ứng được yêu cầu đổi mới giáo dục.</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Cơ sở vật chất, cảnh quan sư phạm, môi trường giáo dục phải đảm bảo.</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Ứng dụng công nghệ thông tin trong giảng dạy, trình độ ngoại ngữ, khả năng sáng tạo và hiệu quả công việc của cán bộ, giáo viên, nhân viên.</w:t>
      </w:r>
    </w:p>
    <w:p w:rsidR="00514BE8"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5552A4">
        <w:rPr>
          <w:rFonts w:eastAsia="Times New Roman" w:cs="Times New Roman"/>
          <w:color w:val="000000"/>
          <w:szCs w:val="28"/>
        </w:rPr>
        <w:t>- Một bộ phận phụ huynh chưa nhận thức đầy đủ vai trò của giáo dục; chưa đầu tư đúng mức cho giáo dục; thiếu sự phối hợp với nhà trường để giáo dục học sinh</w:t>
      </w:r>
      <w:r w:rsidR="000C694D">
        <w:rPr>
          <w:rFonts w:eastAsia="Times New Roman" w:cs="Times New Roman"/>
          <w:color w:val="000000"/>
          <w:szCs w:val="28"/>
        </w:rPr>
        <w:t>.</w:t>
      </w:r>
    </w:p>
    <w:p w:rsidR="00514BE8" w:rsidRDefault="00514BE8" w:rsidP="00514BE8">
      <w:pPr>
        <w:spacing w:before="120" w:after="0" w:line="288" w:lineRule="auto"/>
        <w:ind w:firstLine="720"/>
        <w:jc w:val="both"/>
        <w:rPr>
          <w:rFonts w:eastAsia="Times New Roman" w:cs="Times New Roman"/>
          <w:color w:val="000000"/>
          <w:szCs w:val="28"/>
          <w:lang w:val="vi-VN"/>
        </w:rPr>
      </w:pPr>
      <w:r>
        <w:rPr>
          <w:rFonts w:eastAsia="Times New Roman" w:cs="Times New Roman"/>
          <w:b/>
          <w:bCs/>
          <w:color w:val="000000"/>
          <w:szCs w:val="28"/>
          <w:bdr w:val="none" w:sz="0" w:space="0" w:color="auto" w:frame="1"/>
        </w:rPr>
        <w:t>I</w:t>
      </w:r>
      <w:r w:rsidRPr="005552A4">
        <w:rPr>
          <w:rFonts w:eastAsia="Times New Roman" w:cs="Times New Roman"/>
          <w:b/>
          <w:bCs/>
          <w:color w:val="000000"/>
          <w:szCs w:val="28"/>
          <w:bdr w:val="none" w:sz="0" w:space="0" w:color="auto" w:frame="1"/>
        </w:rPr>
        <w:t>II. CÁC VẤN ĐỀ CHIẾN LƯỢC</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Thực hiện việc "Đổi mới căn bản, toàn diện giáo dục và đào tạo..." theo tinh thần Nghị quyết 29-NQ/TW ngày 04/11/2013 của Ban chấp hành Trung ương Đảng khóa XI.</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Đổi mới phương pháp dạy học, hình thức tổ chức dạy học theo Mô hình trường học mới Việt Nam và thực hiện đánh giá học sinh theo hướng phát huy tính tích cực, chủ động, sáng tạo của mỗi cá nhân.</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Nâng cao chất lượng đội ngũ; ứng dụng hiệu quả công nghệ thông tin trong dạy học và quản lý; áp dụng các chuẩn vào việc đánh giá hoạt động của nhà trường về công tác quản lý, giảng dạy.</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Xây dựng cơ sở vật chất nhà trường theo hướng chuẩn hóa, hiện đại hóa.</w:t>
      </w:r>
    </w:p>
    <w:p w:rsidR="00514BE8" w:rsidRDefault="00514BE8" w:rsidP="00514BE8">
      <w:pPr>
        <w:spacing w:before="120" w:after="0" w:line="288" w:lineRule="auto"/>
        <w:ind w:firstLine="720"/>
        <w:jc w:val="both"/>
        <w:rPr>
          <w:rFonts w:eastAsia="Times New Roman" w:cs="Times New Roman"/>
          <w:color w:val="000000"/>
          <w:szCs w:val="28"/>
          <w:lang w:val="vi-VN"/>
        </w:rPr>
      </w:pPr>
      <w:r>
        <w:rPr>
          <w:rFonts w:eastAsia="Times New Roman" w:cs="Times New Roman"/>
          <w:b/>
          <w:bCs/>
          <w:color w:val="000000"/>
          <w:szCs w:val="28"/>
          <w:bdr w:val="none" w:sz="0" w:space="0" w:color="auto" w:frame="1"/>
        </w:rPr>
        <w:t>V</w:t>
      </w:r>
      <w:r w:rsidRPr="005552A4">
        <w:rPr>
          <w:rFonts w:eastAsia="Times New Roman" w:cs="Times New Roman"/>
          <w:b/>
          <w:bCs/>
          <w:color w:val="000000"/>
          <w:szCs w:val="28"/>
          <w:bdr w:val="none" w:sz="0" w:space="0" w:color="auto" w:frame="1"/>
        </w:rPr>
        <w:t>I. ĐỊNH HƯỚNG CHIẾN LƯỢC</w:t>
      </w:r>
    </w:p>
    <w:p w:rsidR="00514BE8" w:rsidRPr="00794EAA" w:rsidRDefault="00514BE8" w:rsidP="00514BE8">
      <w:pPr>
        <w:pStyle w:val="ListParagraph"/>
        <w:numPr>
          <w:ilvl w:val="0"/>
          <w:numId w:val="2"/>
        </w:numPr>
        <w:spacing w:before="120" w:after="0" w:line="288" w:lineRule="auto"/>
        <w:jc w:val="both"/>
        <w:rPr>
          <w:rFonts w:eastAsia="Times New Roman" w:cs="Times New Roman"/>
          <w:color w:val="000000"/>
          <w:szCs w:val="28"/>
          <w:lang w:val="vi-VN"/>
        </w:rPr>
      </w:pPr>
      <w:r w:rsidRPr="00794EAA">
        <w:rPr>
          <w:rFonts w:eastAsia="Times New Roman" w:cs="Times New Roman"/>
          <w:b/>
          <w:bCs/>
          <w:color w:val="000000"/>
          <w:szCs w:val="28"/>
          <w:bdr w:val="none" w:sz="0" w:space="0" w:color="auto" w:frame="1"/>
        </w:rPr>
        <w:t>Sứ mạng</w:t>
      </w:r>
      <w:r w:rsidRPr="00794EAA">
        <w:rPr>
          <w:rFonts w:eastAsia="Times New Roman" w:cs="Times New Roman"/>
          <w:b/>
          <w:bCs/>
          <w:color w:val="000000"/>
          <w:szCs w:val="28"/>
          <w:bdr w:val="none" w:sz="0" w:space="0" w:color="auto" w:frame="1"/>
          <w:lang w:val="vi-VN"/>
        </w:rPr>
        <w:t>:</w:t>
      </w:r>
      <w:r w:rsidRPr="00794EAA">
        <w:rPr>
          <w:rFonts w:eastAsia="Times New Roman" w:cs="Times New Roman"/>
          <w:color w:val="000000"/>
          <w:szCs w:val="28"/>
        </w:rPr>
        <w:t> </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xml:space="preserve">Tạo dựng môi trường giáo dục lành mạnh, thân thiện để tất cả các em học sinh đều cảm nhận được "Mỗi ngày đến trường là một ngày vui". Tạo điều kiện tốt nhất để mỗi học sinh được học tập, rèn luyện nhằm phát triển tối đa các phẩm chất và năng lực, đảm bảo khi Hoàn thành Chương trình Tiểu học ở nhà trường, các em phải là những người có đạo đức, có sức khỏe, yêu quê hương đất nước, có lòng tự </w:t>
      </w:r>
      <w:r w:rsidRPr="00794EAA">
        <w:rPr>
          <w:rFonts w:eastAsia="Times New Roman" w:cs="Times New Roman"/>
          <w:color w:val="000000"/>
          <w:szCs w:val="28"/>
        </w:rPr>
        <w:lastRenderedPageBreak/>
        <w:t>hào dân tộc, có các kỹ năng sống cơ bản theo lứa tuổi, có kiến thức chắc chắn để học tốt ở bậc học sau.</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b/>
          <w:bCs/>
          <w:color w:val="000000"/>
          <w:szCs w:val="28"/>
          <w:bdr w:val="none" w:sz="0" w:space="0" w:color="auto" w:frame="1"/>
        </w:rPr>
        <w:t>2. Giá trị</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Tính kỷ luật;</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Tinh thần trách nhiệm;</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Tình thương yêu;</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Tinh thần đoàn kết, hợp tác;</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Tính trung thực;</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Lòng tự trọng;            </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Lòng khoan dung;</w:t>
      </w:r>
    </w:p>
    <w:p w:rsidR="00514BE8" w:rsidRPr="00794EAA"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Tư duy độc lập, tự tin, sáng tạo, đổi mới;</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Khát vọng vươn lên.</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3. Tầm nhìn</w:t>
      </w:r>
    </w:p>
    <w:p w:rsidR="00514BE8" w:rsidRDefault="00514BE8" w:rsidP="00514BE8">
      <w:pPr>
        <w:spacing w:before="120" w:after="0" w:line="288" w:lineRule="auto"/>
        <w:ind w:firstLine="720"/>
        <w:jc w:val="both"/>
        <w:rPr>
          <w:rFonts w:eastAsia="Times New Roman" w:cs="Times New Roman"/>
          <w:color w:val="000000"/>
          <w:szCs w:val="28"/>
        </w:rPr>
      </w:pPr>
      <w:r w:rsidRPr="005552A4">
        <w:rPr>
          <w:rFonts w:eastAsia="Times New Roman" w:cs="Times New Roman"/>
          <w:color w:val="000000"/>
          <w:szCs w:val="28"/>
        </w:rPr>
        <w:t>Trở thành trường chất lượng</w:t>
      </w:r>
      <w:r>
        <w:rPr>
          <w:rFonts w:eastAsia="Times New Roman" w:cs="Times New Roman"/>
          <w:color w:val="000000"/>
          <w:szCs w:val="28"/>
        </w:rPr>
        <w:t xml:space="preserve"> tốp</w:t>
      </w:r>
      <w:r w:rsidRPr="005552A4">
        <w:rPr>
          <w:rFonts w:eastAsia="Times New Roman" w:cs="Times New Roman"/>
          <w:color w:val="000000"/>
          <w:szCs w:val="28"/>
        </w:rPr>
        <w:t xml:space="preserve"> cao</w:t>
      </w:r>
      <w:r>
        <w:rPr>
          <w:rFonts w:eastAsia="Times New Roman" w:cs="Times New Roman"/>
          <w:color w:val="000000"/>
          <w:szCs w:val="28"/>
          <w:lang w:val="vi-VN"/>
        </w:rPr>
        <w:t xml:space="preserve"> của  huyện</w:t>
      </w:r>
      <w:r w:rsidRPr="005552A4">
        <w:rPr>
          <w:rFonts w:eastAsia="Times New Roman" w:cs="Times New Roman"/>
          <w:color w:val="000000"/>
          <w:szCs w:val="28"/>
        </w:rPr>
        <w:t>; là trung tâm văn hoá giáo dục của địa phương; là địa chỉ tin cậy để phụ huynh gửi gắm con em; là nơi giáo viên và học sinh luôn tự tin, năng động, sáng tạo và vươn tới thành công.</w:t>
      </w:r>
    </w:p>
    <w:p w:rsidR="00514BE8" w:rsidRPr="00290A9A" w:rsidRDefault="00514BE8" w:rsidP="00514BE8">
      <w:pPr>
        <w:pStyle w:val="ListParagraph"/>
        <w:numPr>
          <w:ilvl w:val="0"/>
          <w:numId w:val="6"/>
        </w:numPr>
        <w:spacing w:before="120" w:after="0" w:line="288" w:lineRule="auto"/>
        <w:jc w:val="both"/>
        <w:rPr>
          <w:rFonts w:eastAsia="Times New Roman" w:cs="Times New Roman"/>
          <w:color w:val="000000"/>
          <w:szCs w:val="28"/>
          <w:lang w:val="vi-VN"/>
        </w:rPr>
      </w:pPr>
      <w:r>
        <w:rPr>
          <w:rFonts w:eastAsia="Times New Roman" w:cs="Times New Roman"/>
          <w:color w:val="000000"/>
          <w:szCs w:val="28"/>
        </w:rPr>
        <w:t>Phương châm hành động:</w:t>
      </w:r>
    </w:p>
    <w:p w:rsidR="00514BE8" w:rsidRPr="00290A9A" w:rsidRDefault="00514BE8" w:rsidP="00514BE8">
      <w:pPr>
        <w:spacing w:before="120" w:after="0" w:line="288" w:lineRule="auto"/>
        <w:ind w:left="1080"/>
        <w:jc w:val="both"/>
        <w:rPr>
          <w:rFonts w:eastAsia="Times New Roman" w:cs="Times New Roman"/>
          <w:color w:val="000000"/>
          <w:szCs w:val="28"/>
        </w:rPr>
      </w:pPr>
      <w:r>
        <w:rPr>
          <w:rFonts w:eastAsia="Times New Roman" w:cs="Times New Roman"/>
          <w:color w:val="000000"/>
          <w:szCs w:val="28"/>
        </w:rPr>
        <w:t>“ Dân chủ, kỉ cương, tình thương, trách nhiệm, chất lượng và đổi mới”</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V. MỤC TIÊU, CHỈ TIÊU VÀ PHƯƠNG CHÂM HÀNH ĐỘNG</w:t>
      </w:r>
    </w:p>
    <w:p w:rsidR="00514BE8" w:rsidRPr="00794EAA" w:rsidRDefault="00514BE8" w:rsidP="00514BE8">
      <w:pPr>
        <w:pStyle w:val="ListParagraph"/>
        <w:numPr>
          <w:ilvl w:val="0"/>
          <w:numId w:val="3"/>
        </w:numPr>
        <w:spacing w:before="120" w:after="0" w:line="288" w:lineRule="auto"/>
        <w:jc w:val="both"/>
        <w:rPr>
          <w:rFonts w:eastAsia="Times New Roman" w:cs="Times New Roman"/>
          <w:b/>
          <w:bCs/>
          <w:color w:val="000000"/>
          <w:szCs w:val="28"/>
          <w:bdr w:val="none" w:sz="0" w:space="0" w:color="auto" w:frame="1"/>
          <w:lang w:val="vi-VN"/>
        </w:rPr>
      </w:pPr>
      <w:r w:rsidRPr="00794EAA">
        <w:rPr>
          <w:rFonts w:eastAsia="Times New Roman" w:cs="Times New Roman"/>
          <w:b/>
          <w:bCs/>
          <w:color w:val="000000"/>
          <w:szCs w:val="28"/>
          <w:bdr w:val="none" w:sz="0" w:space="0" w:color="auto" w:frame="1"/>
        </w:rPr>
        <w:t>Mục tiêu chung</w:t>
      </w:r>
      <w:r w:rsidRPr="00794EAA">
        <w:rPr>
          <w:rFonts w:eastAsia="Times New Roman" w:cs="Times New Roman"/>
          <w:b/>
          <w:bCs/>
          <w:color w:val="000000"/>
          <w:szCs w:val="28"/>
          <w:bdr w:val="none" w:sz="0" w:space="0" w:color="auto" w:frame="1"/>
          <w:lang w:val="vi-VN"/>
        </w:rPr>
        <w:t>:</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Xây dựng nhà trường có uy tín về chất lượng giáo dục theo mô hình giáo dục hiện đại, tiên tiến phù hợp</w:t>
      </w:r>
      <w:r>
        <w:rPr>
          <w:rFonts w:eastAsia="Times New Roman" w:cs="Times New Roman"/>
          <w:color w:val="000000"/>
          <w:szCs w:val="28"/>
        </w:rPr>
        <w:t xml:space="preserve"> với điều kiện của nhà trường, địa phương và </w:t>
      </w:r>
      <w:r w:rsidRPr="00794EAA">
        <w:rPr>
          <w:rFonts w:eastAsia="Times New Roman" w:cs="Times New Roman"/>
          <w:color w:val="000000"/>
          <w:szCs w:val="28"/>
        </w:rPr>
        <w:t>với xu hướng phát triển của đất nước và thời đại.</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b/>
          <w:bCs/>
          <w:color w:val="000000"/>
          <w:szCs w:val="28"/>
          <w:bdr w:val="none" w:sz="0" w:space="0" w:color="auto" w:frame="1"/>
        </w:rPr>
        <w:t xml:space="preserve">2. </w:t>
      </w:r>
      <w:r>
        <w:rPr>
          <w:rFonts w:eastAsia="Times New Roman" w:cs="Times New Roman"/>
          <w:b/>
          <w:bCs/>
          <w:color w:val="000000"/>
          <w:szCs w:val="28"/>
          <w:bdr w:val="none" w:sz="0" w:space="0" w:color="auto" w:frame="1"/>
        </w:rPr>
        <w:t>Mục tiêu</w:t>
      </w:r>
      <w:r w:rsidRPr="00794EAA">
        <w:rPr>
          <w:rFonts w:eastAsia="Times New Roman" w:cs="Times New Roman"/>
          <w:b/>
          <w:bCs/>
          <w:color w:val="000000"/>
          <w:szCs w:val="28"/>
          <w:bdr w:val="none" w:sz="0" w:space="0" w:color="auto" w:frame="1"/>
        </w:rPr>
        <w:t xml:space="preserve"> cụ thể</w:t>
      </w:r>
      <w:r>
        <w:rPr>
          <w:rFonts w:eastAsia="Times New Roman" w:cs="Times New Roman"/>
          <w:color w:val="000000"/>
          <w:szCs w:val="28"/>
          <w:lang w:val="vi-VN"/>
        </w:rPr>
        <w:t>:</w:t>
      </w:r>
    </w:p>
    <w:p w:rsidR="00514BE8" w:rsidRPr="00814EE2" w:rsidRDefault="00514BE8" w:rsidP="00514BE8">
      <w:pPr>
        <w:spacing w:before="120" w:after="0" w:line="288" w:lineRule="auto"/>
        <w:ind w:firstLine="720"/>
        <w:jc w:val="both"/>
        <w:rPr>
          <w:rFonts w:eastAsia="Times New Roman" w:cs="Times New Roman"/>
          <w:i/>
          <w:color w:val="000000"/>
          <w:szCs w:val="28"/>
          <w:lang w:val="vi-VN"/>
        </w:rPr>
      </w:pPr>
      <w:r w:rsidRPr="00794EAA">
        <w:rPr>
          <w:rFonts w:eastAsia="Times New Roman" w:cs="Times New Roman"/>
          <w:b/>
          <w:bCs/>
          <w:i/>
          <w:iCs/>
          <w:color w:val="000000"/>
          <w:szCs w:val="28"/>
          <w:bdr w:val="none" w:sz="0" w:space="0" w:color="auto" w:frame="1"/>
        </w:rPr>
        <w:t xml:space="preserve">2.1. </w:t>
      </w:r>
      <w:r w:rsidRPr="00814EE2">
        <w:rPr>
          <w:rFonts w:eastAsia="Times New Roman" w:cs="Times New Roman"/>
          <w:b/>
          <w:bCs/>
          <w:i/>
          <w:color w:val="000000"/>
          <w:szCs w:val="28"/>
          <w:bdr w:val="none" w:sz="0" w:space="0" w:color="auto" w:frame="1"/>
        </w:rPr>
        <w:t xml:space="preserve">Mục tiêu về xây dựng </w:t>
      </w:r>
      <w:r w:rsidRPr="00814EE2">
        <w:rPr>
          <w:rFonts w:eastAsia="Times New Roman" w:cs="Times New Roman"/>
          <w:b/>
          <w:bCs/>
          <w:i/>
          <w:iCs/>
          <w:color w:val="000000"/>
          <w:szCs w:val="28"/>
          <w:bdr w:val="none" w:sz="0" w:space="0" w:color="auto" w:frame="1"/>
        </w:rPr>
        <w:t>Đội ngũ cán bộ, giáo viên, nhân viên</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iCs/>
          <w:color w:val="000000"/>
          <w:szCs w:val="28"/>
          <w:bdr w:val="none" w:sz="0" w:space="0" w:color="auto" w:frame="1"/>
        </w:rPr>
        <w:t>- Phẩm chất chính trị vững vàng, đạo đức tư cách tốt</w:t>
      </w:r>
      <w:r>
        <w:rPr>
          <w:rFonts w:eastAsia="Times New Roman" w:cs="Times New Roman"/>
          <w:iCs/>
          <w:color w:val="000000"/>
          <w:szCs w:val="28"/>
          <w:bdr w:val="none" w:sz="0" w:space="0" w:color="auto" w:frame="1"/>
        </w:rPr>
        <w:t>: 100%</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iCs/>
          <w:color w:val="000000"/>
          <w:szCs w:val="28"/>
          <w:bdr w:val="none" w:sz="0" w:space="0" w:color="auto" w:frame="1"/>
        </w:rPr>
        <w:lastRenderedPageBreak/>
        <w:t>- Gương mẫu chấp hành đúng các chủ trương, chính sách của Đảng, pháp luật của nhà nước và quy định của địa phương</w:t>
      </w:r>
      <w:r>
        <w:rPr>
          <w:rFonts w:eastAsia="Times New Roman" w:cs="Times New Roman"/>
          <w:iCs/>
          <w:color w:val="000000"/>
          <w:szCs w:val="28"/>
          <w:bdr w:val="none" w:sz="0" w:space="0" w:color="auto" w:frame="1"/>
        </w:rPr>
        <w:t>: 100%</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iCs/>
          <w:color w:val="000000"/>
          <w:szCs w:val="28"/>
          <w:bdr w:val="none" w:sz="0" w:space="0" w:color="auto" w:frame="1"/>
        </w:rPr>
        <w:t>- Ý thức tổ chức kỷ luật tốt, có tinh thần trách nhiệm cao trong công việc;</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iCs/>
          <w:color w:val="000000"/>
          <w:szCs w:val="28"/>
          <w:bdr w:val="none" w:sz="0" w:space="0" w:color="auto" w:frame="1"/>
        </w:rPr>
        <w:t>- Yêu nghề, tâm huyết với nghề;</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Có kiến thức chuyên môn vững vàng; kỹ năng sư phạm, kỹ năng tin học tốt;</w:t>
      </w:r>
      <w:r>
        <w:rPr>
          <w:rFonts w:eastAsia="Times New Roman" w:cs="Times New Roman"/>
          <w:color w:val="000000"/>
          <w:szCs w:val="28"/>
        </w:rPr>
        <w:t xml:space="preserve"> được đánh giá xếp loại Tố, khá: 100%</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Thường xuyên tự học, tự bồi dưỡng một cách hiệu quả;</w:t>
      </w:r>
      <w:r>
        <w:rPr>
          <w:rFonts w:eastAsia="Times New Roman" w:cs="Times New Roman"/>
          <w:color w:val="000000"/>
          <w:szCs w:val="28"/>
        </w:rPr>
        <w:t xml:space="preserve"> GV sử dụng thành thạo máy tính;</w:t>
      </w:r>
    </w:p>
    <w:p w:rsidR="00514BE8" w:rsidRDefault="00514BE8" w:rsidP="00514BE8">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Tích cực tham gia các hoạt động ở trường, ở địa phương.</w:t>
      </w:r>
    </w:p>
    <w:p w:rsidR="00514BE8" w:rsidRDefault="00514BE8" w:rsidP="00514BE8">
      <w:pPr>
        <w:spacing w:before="120" w:after="0" w:line="288" w:lineRule="auto"/>
        <w:ind w:firstLine="720"/>
        <w:jc w:val="both"/>
        <w:rPr>
          <w:rFonts w:eastAsia="Times New Roman" w:cs="Times New Roman"/>
          <w:b/>
          <w:bCs/>
          <w:i/>
          <w:iCs/>
          <w:color w:val="000000"/>
          <w:szCs w:val="28"/>
          <w:bdr w:val="none" w:sz="0" w:space="0" w:color="auto" w:frame="1"/>
        </w:rPr>
      </w:pPr>
      <w:r w:rsidRPr="00794EAA">
        <w:rPr>
          <w:rFonts w:eastAsia="Times New Roman" w:cs="Times New Roman"/>
          <w:b/>
          <w:bCs/>
          <w:i/>
          <w:iCs/>
          <w:color w:val="000000"/>
          <w:szCs w:val="28"/>
          <w:bdr w:val="none" w:sz="0" w:space="0" w:color="auto" w:frame="1"/>
        </w:rPr>
        <w:t xml:space="preserve">2.2. </w:t>
      </w:r>
      <w:r>
        <w:rPr>
          <w:rFonts w:eastAsia="Times New Roman" w:cs="Times New Roman"/>
          <w:b/>
          <w:bCs/>
          <w:i/>
          <w:iCs/>
          <w:color w:val="000000"/>
          <w:szCs w:val="28"/>
          <w:bdr w:val="none" w:sz="0" w:space="0" w:color="auto" w:frame="1"/>
        </w:rPr>
        <w:t>Mục tiêu về nâng cao chất lượng giáo dục</w:t>
      </w:r>
    </w:p>
    <w:p w:rsidR="00514BE8" w:rsidRDefault="00007F0E" w:rsidP="00514BE8">
      <w:pPr>
        <w:spacing w:before="120" w:after="0" w:line="288" w:lineRule="auto"/>
        <w:ind w:firstLine="720"/>
        <w:jc w:val="both"/>
        <w:rPr>
          <w:rFonts w:eastAsia="Times New Roman" w:cs="Times New Roman"/>
          <w:b/>
          <w:bCs/>
          <w:i/>
          <w:iCs/>
          <w:color w:val="000000"/>
          <w:szCs w:val="28"/>
          <w:bdr w:val="none" w:sz="0" w:space="0" w:color="auto" w:frame="1"/>
        </w:rPr>
      </w:pPr>
      <w:r>
        <w:rPr>
          <w:rFonts w:eastAsia="Times New Roman" w:cs="Times New Roman"/>
          <w:b/>
          <w:bCs/>
          <w:i/>
          <w:iCs/>
          <w:color w:val="000000"/>
          <w:szCs w:val="28"/>
          <w:bdr w:val="none" w:sz="0" w:space="0" w:color="auto" w:frame="1"/>
        </w:rPr>
        <w:t>+</w:t>
      </w:r>
      <w:r w:rsidR="00514BE8">
        <w:rPr>
          <w:rFonts w:eastAsia="Times New Roman" w:cs="Times New Roman"/>
          <w:b/>
          <w:bCs/>
          <w:i/>
          <w:iCs/>
          <w:color w:val="000000"/>
          <w:szCs w:val="28"/>
          <w:bdr w:val="none" w:sz="0" w:space="0" w:color="auto" w:frame="1"/>
        </w:rPr>
        <w:t xml:space="preserve"> Quy mô: duy trì 11 lớp học</w:t>
      </w:r>
    </w:p>
    <w:p w:rsidR="00514BE8" w:rsidRDefault="00007F0E" w:rsidP="00514BE8">
      <w:pPr>
        <w:spacing w:before="120" w:after="0" w:line="288" w:lineRule="auto"/>
        <w:ind w:firstLine="720"/>
        <w:jc w:val="both"/>
        <w:rPr>
          <w:rFonts w:eastAsia="Times New Roman" w:cs="Times New Roman"/>
          <w:color w:val="000000"/>
          <w:szCs w:val="28"/>
          <w:lang w:val="vi-VN"/>
        </w:rPr>
      </w:pPr>
      <w:r>
        <w:rPr>
          <w:rFonts w:eastAsia="Times New Roman" w:cs="Times New Roman"/>
          <w:b/>
          <w:bCs/>
          <w:i/>
          <w:iCs/>
          <w:color w:val="000000"/>
          <w:szCs w:val="28"/>
          <w:bdr w:val="none" w:sz="0" w:space="0" w:color="auto" w:frame="1"/>
        </w:rPr>
        <w:t>+</w:t>
      </w:r>
      <w:r w:rsidR="00514BE8">
        <w:rPr>
          <w:rFonts w:eastAsia="Times New Roman" w:cs="Times New Roman"/>
          <w:b/>
          <w:bCs/>
          <w:i/>
          <w:iCs/>
          <w:color w:val="000000"/>
          <w:szCs w:val="28"/>
          <w:bdr w:val="none" w:sz="0" w:space="0" w:color="auto" w:frame="1"/>
        </w:rPr>
        <w:t xml:space="preserve"> Chất lượng học tập: Học sinh</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Pr>
          <w:rFonts w:eastAsia="Times New Roman" w:cs="Times New Roman"/>
          <w:color w:val="333333"/>
          <w:sz w:val="30"/>
          <w:szCs w:val="30"/>
        </w:rPr>
        <w:t xml:space="preserve">     - Duy trì sĩ số; </w:t>
      </w:r>
      <w:r w:rsidRPr="00E34621">
        <w:rPr>
          <w:rFonts w:eastAsia="Times New Roman" w:cs="Times New Roman"/>
          <w:color w:val="333333"/>
          <w:sz w:val="30"/>
          <w:szCs w:val="30"/>
        </w:rPr>
        <w:t>100% .</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xml:space="preserve">     - </w:t>
      </w:r>
      <w:r>
        <w:rPr>
          <w:rFonts w:eastAsia="Times New Roman" w:cs="Times New Roman"/>
          <w:color w:val="333333"/>
          <w:sz w:val="30"/>
          <w:szCs w:val="30"/>
        </w:rPr>
        <w:t>100</w:t>
      </w:r>
      <w:r w:rsidRPr="00E34621">
        <w:rPr>
          <w:rFonts w:eastAsia="Times New Roman" w:cs="Times New Roman"/>
          <w:color w:val="333333"/>
          <w:sz w:val="30"/>
          <w:szCs w:val="30"/>
        </w:rPr>
        <w:t>% lớp</w:t>
      </w:r>
      <w:r>
        <w:rPr>
          <w:rFonts w:eastAsia="Times New Roman" w:cs="Times New Roman"/>
          <w:color w:val="333333"/>
          <w:sz w:val="30"/>
          <w:szCs w:val="30"/>
        </w:rPr>
        <w:t xml:space="preserve"> học 2 buổi/ngày</w:t>
      </w:r>
      <w:r w:rsidRPr="00E34621">
        <w:rPr>
          <w:rFonts w:eastAsia="Times New Roman" w:cs="Times New Roman"/>
          <w:color w:val="333333"/>
          <w:sz w:val="30"/>
          <w:szCs w:val="30"/>
        </w:rPr>
        <w: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 Học sinh lưu ban</w:t>
      </w:r>
      <w:r>
        <w:rPr>
          <w:rFonts w:eastAsia="Times New Roman" w:cs="Times New Roman"/>
          <w:color w:val="333333"/>
          <w:sz w:val="30"/>
          <w:szCs w:val="30"/>
        </w:rPr>
        <w:t xml:space="preserve"> diện phổ cập:</w:t>
      </w:r>
      <w:r w:rsidRPr="00E34621">
        <w:rPr>
          <w:rFonts w:eastAsia="Times New Roman" w:cs="Times New Roman"/>
          <w:color w:val="333333"/>
          <w:sz w:val="30"/>
          <w:szCs w:val="30"/>
        </w:rPr>
        <w:t xml:space="preserve"> </w:t>
      </w:r>
      <w:r>
        <w:rPr>
          <w:rFonts w:eastAsia="Times New Roman" w:cs="Times New Roman"/>
          <w:color w:val="333333"/>
          <w:sz w:val="30"/>
          <w:szCs w:val="30"/>
        </w:rPr>
        <w:t>0; diện khuyết tật học hòa nhập: 0,3%</w:t>
      </w:r>
      <w:r w:rsidRPr="00E34621">
        <w:rPr>
          <w:rFonts w:eastAsia="Times New Roman" w:cs="Times New Roman"/>
          <w:color w:val="333333"/>
          <w:sz w:val="30"/>
          <w:szCs w:val="30"/>
        </w:rPr>
        <w:t>. Không có học sinh lưu ban đến 202</w:t>
      </w:r>
      <w:r>
        <w:rPr>
          <w:rFonts w:eastAsia="Times New Roman" w:cs="Times New Roman"/>
          <w:color w:val="333333"/>
          <w:sz w:val="30"/>
          <w:szCs w:val="30"/>
        </w:rPr>
        <w:t>5</w:t>
      </w:r>
      <w:r w:rsidRPr="00E34621">
        <w:rPr>
          <w:rFonts w:eastAsia="Times New Roman" w:cs="Times New Roman"/>
          <w:color w:val="333333"/>
          <w:sz w:val="30"/>
          <w:szCs w:val="30"/>
        </w:rPr>
        <w: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 </w:t>
      </w:r>
      <w:r w:rsidRPr="00E34621">
        <w:rPr>
          <w:rFonts w:eastAsia="Times New Roman" w:cs="Times New Roman"/>
          <w:i/>
          <w:iCs/>
          <w:color w:val="333333"/>
          <w:sz w:val="30"/>
          <w:szCs w:val="30"/>
        </w:rPr>
        <w:t>Chất lượng học tập của học sinh</w:t>
      </w:r>
      <w:r w:rsidRPr="00E34621">
        <w:rPr>
          <w:rFonts w:eastAsia="Times New Roman" w:cs="Times New Roman"/>
          <w:color w:val="333333"/>
          <w:sz w:val="30"/>
          <w:szCs w:val="30"/>
        </w:rPr>
        <w: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 Lớp 5  xé</w:t>
      </w:r>
      <w:r>
        <w:rPr>
          <w:rFonts w:eastAsia="Times New Roman" w:cs="Times New Roman"/>
          <w:color w:val="333333"/>
          <w:sz w:val="30"/>
          <w:szCs w:val="30"/>
        </w:rPr>
        <w:t>t Hoàn thành CTTH 100%</w:t>
      </w:r>
      <w:r w:rsidRPr="00E34621">
        <w:rPr>
          <w:rFonts w:eastAsia="Times New Roman" w:cs="Times New Roman"/>
          <w:color w:val="333333"/>
          <w:sz w:val="30"/>
          <w:szCs w:val="30"/>
        </w:rPr>
        <w: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 Học sinh HTXS</w:t>
      </w:r>
      <w:r>
        <w:rPr>
          <w:rFonts w:eastAsia="Times New Roman" w:cs="Times New Roman"/>
          <w:color w:val="333333"/>
          <w:sz w:val="30"/>
          <w:szCs w:val="30"/>
        </w:rPr>
        <w:t xml:space="preserve"> các mặt học tập và rèn luyện</w:t>
      </w:r>
      <w:r w:rsidRPr="00E34621">
        <w:rPr>
          <w:rFonts w:eastAsia="Times New Roman" w:cs="Times New Roman"/>
          <w:color w:val="333333"/>
          <w:sz w:val="30"/>
          <w:szCs w:val="30"/>
        </w:rPr>
        <w:t xml:space="preserve"> 25%  năm 201</w:t>
      </w:r>
      <w:r>
        <w:rPr>
          <w:rFonts w:eastAsia="Times New Roman" w:cs="Times New Roman"/>
          <w:color w:val="333333"/>
          <w:sz w:val="30"/>
          <w:szCs w:val="30"/>
        </w:rPr>
        <w:t>9</w:t>
      </w:r>
      <w:r w:rsidRPr="00E34621">
        <w:rPr>
          <w:rFonts w:eastAsia="Times New Roman" w:cs="Times New Roman"/>
          <w:color w:val="333333"/>
          <w:sz w:val="30"/>
          <w:szCs w:val="30"/>
        </w:rPr>
        <w:t>; 30% đến năm 20</w:t>
      </w:r>
      <w:r>
        <w:rPr>
          <w:rFonts w:eastAsia="Times New Roman" w:cs="Times New Roman"/>
          <w:color w:val="333333"/>
          <w:sz w:val="30"/>
          <w:szCs w:val="30"/>
        </w:rPr>
        <w:t>20</w:t>
      </w:r>
      <w:r w:rsidRPr="00E34621">
        <w:rPr>
          <w:rFonts w:eastAsia="Times New Roman" w:cs="Times New Roman"/>
          <w:color w:val="333333"/>
          <w:sz w:val="30"/>
          <w:szCs w:val="30"/>
        </w:rPr>
        <w:t>; 40% đến năm 202</w:t>
      </w:r>
      <w:r>
        <w:rPr>
          <w:rFonts w:eastAsia="Times New Roman" w:cs="Times New Roman"/>
          <w:color w:val="333333"/>
          <w:sz w:val="30"/>
          <w:szCs w:val="30"/>
        </w:rPr>
        <w:t>5</w:t>
      </w:r>
      <w:r w:rsidRPr="00E34621">
        <w:rPr>
          <w:rFonts w:eastAsia="Times New Roman" w:cs="Times New Roman"/>
          <w:color w:val="333333"/>
          <w:sz w:val="30"/>
          <w:szCs w:val="30"/>
        </w:rPr>
        <w:t xml:space="preserve"> và 50% đến năm 20</w:t>
      </w:r>
      <w:r>
        <w:rPr>
          <w:rFonts w:eastAsia="Times New Roman" w:cs="Times New Roman"/>
          <w:color w:val="333333"/>
          <w:sz w:val="30"/>
          <w:szCs w:val="30"/>
        </w:rPr>
        <w:t>30</w:t>
      </w:r>
      <w:r w:rsidRPr="00E34621">
        <w:rPr>
          <w:rFonts w:eastAsia="Times New Roman" w:cs="Times New Roman"/>
          <w:color w:val="333333"/>
          <w:sz w:val="30"/>
          <w:szCs w:val="30"/>
        </w:rPr>
        <w:t>.</w:t>
      </w:r>
    </w:p>
    <w:p w:rsidR="00313EB9"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 Học sinh năng khiếu cấp Huyện  </w:t>
      </w:r>
      <w:r>
        <w:rPr>
          <w:rFonts w:eastAsia="Times New Roman" w:cs="Times New Roman"/>
          <w:color w:val="333333"/>
          <w:sz w:val="30"/>
          <w:szCs w:val="30"/>
        </w:rPr>
        <w:t>5</w:t>
      </w:r>
      <w:r w:rsidRPr="00E34621">
        <w:rPr>
          <w:rFonts w:eastAsia="Times New Roman" w:cs="Times New Roman"/>
          <w:color w:val="333333"/>
          <w:sz w:val="30"/>
          <w:szCs w:val="30"/>
        </w:rPr>
        <w:t>%;  </w:t>
      </w:r>
      <w:r>
        <w:rPr>
          <w:rFonts w:eastAsia="Times New Roman" w:cs="Times New Roman"/>
          <w:color w:val="333333"/>
          <w:sz w:val="30"/>
          <w:szCs w:val="30"/>
        </w:rPr>
        <w:t>7</w:t>
      </w:r>
      <w:r w:rsidRPr="00E34621">
        <w:rPr>
          <w:rFonts w:eastAsia="Times New Roman" w:cs="Times New Roman"/>
          <w:color w:val="333333"/>
          <w:sz w:val="30"/>
          <w:szCs w:val="30"/>
        </w:rPr>
        <w:t>% đến năm 20</w:t>
      </w:r>
      <w:r>
        <w:rPr>
          <w:rFonts w:eastAsia="Times New Roman" w:cs="Times New Roman"/>
          <w:color w:val="333333"/>
          <w:sz w:val="30"/>
          <w:szCs w:val="30"/>
        </w:rPr>
        <w:t>20</w:t>
      </w:r>
      <w:r w:rsidRPr="00E34621">
        <w:rPr>
          <w:rFonts w:eastAsia="Times New Roman" w:cs="Times New Roman"/>
          <w:color w:val="333333"/>
          <w:sz w:val="30"/>
          <w:szCs w:val="30"/>
        </w:rPr>
        <w:t>; 10% đến năm 202</w:t>
      </w:r>
      <w:r>
        <w:rPr>
          <w:rFonts w:eastAsia="Times New Roman" w:cs="Times New Roman"/>
          <w:color w:val="333333"/>
          <w:sz w:val="30"/>
          <w:szCs w:val="30"/>
        </w:rPr>
        <w:t>5</w:t>
      </w:r>
      <w:r w:rsidRPr="00E34621">
        <w:rPr>
          <w:rFonts w:eastAsia="Times New Roman" w:cs="Times New Roman"/>
          <w:color w:val="333333"/>
          <w:sz w:val="30"/>
          <w:szCs w:val="30"/>
        </w:rPr>
        <w:t>. 15% đến năm 20</w:t>
      </w:r>
      <w:r>
        <w:rPr>
          <w:rFonts w:eastAsia="Times New Roman" w:cs="Times New Roman"/>
          <w:color w:val="333333"/>
          <w:sz w:val="30"/>
          <w:szCs w:val="30"/>
        </w:rPr>
        <w:t>30</w:t>
      </w:r>
      <w:r w:rsidRPr="00E34621">
        <w:rPr>
          <w:rFonts w:eastAsia="Times New Roman" w:cs="Times New Roman"/>
          <w:color w:val="333333"/>
          <w:sz w:val="30"/>
          <w:szCs w:val="30"/>
        </w:rPr>
        <w:t>.</w:t>
      </w:r>
    </w:p>
    <w:p w:rsidR="00313EB9" w:rsidRPr="004E66D6" w:rsidRDefault="00313EB9" w:rsidP="00313EB9">
      <w:pPr>
        <w:shd w:val="clear" w:color="auto" w:fill="FFFFFF"/>
        <w:spacing w:after="150"/>
        <w:jc w:val="both"/>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         </w:t>
      </w:r>
      <w:r w:rsidRPr="00E34621">
        <w:rPr>
          <w:rFonts w:eastAsia="Times New Roman" w:cs="Times New Roman"/>
          <w:color w:val="333333"/>
          <w:sz w:val="30"/>
          <w:szCs w:val="30"/>
        </w:rPr>
        <w:t xml:space="preserve">- </w:t>
      </w:r>
      <w:r>
        <w:rPr>
          <w:rFonts w:eastAsia="Times New Roman" w:cs="Times New Roman"/>
          <w:color w:val="333333"/>
          <w:sz w:val="30"/>
          <w:szCs w:val="30"/>
        </w:rPr>
        <w:t>Phẩm chất, năng lực duy trì</w:t>
      </w:r>
      <w:r w:rsidRPr="00E34621">
        <w:rPr>
          <w:rFonts w:eastAsia="Times New Roman" w:cs="Times New Roman"/>
          <w:color w:val="333333"/>
          <w:sz w:val="30"/>
          <w:szCs w:val="30"/>
        </w:rPr>
        <w:t xml:space="preserve">  </w:t>
      </w:r>
      <w:r>
        <w:rPr>
          <w:rFonts w:eastAsia="Times New Roman" w:cs="Times New Roman"/>
          <w:color w:val="333333"/>
          <w:sz w:val="30"/>
          <w:szCs w:val="30"/>
        </w:rPr>
        <w:t>85</w:t>
      </w:r>
      <w:r w:rsidRPr="00E34621">
        <w:rPr>
          <w:rFonts w:eastAsia="Times New Roman" w:cs="Times New Roman"/>
          <w:color w:val="333333"/>
          <w:sz w:val="30"/>
          <w:szCs w:val="30"/>
        </w:rPr>
        <w:t xml:space="preserve">% xếp Tốt. </w:t>
      </w:r>
      <w:r>
        <w:rPr>
          <w:rFonts w:eastAsia="Times New Roman" w:cs="Times New Roman"/>
          <w:color w:val="333333"/>
          <w:sz w:val="30"/>
          <w:szCs w:val="30"/>
        </w:rPr>
        <w:t>15</w:t>
      </w:r>
      <w:r w:rsidRPr="00E34621">
        <w:rPr>
          <w:rFonts w:eastAsia="Times New Roman" w:cs="Times New Roman"/>
          <w:color w:val="333333"/>
          <w:sz w:val="30"/>
          <w:szCs w:val="30"/>
        </w:rPr>
        <w:t>% Đạt.</w:t>
      </w:r>
    </w:p>
    <w:p w:rsidR="00313EB9" w:rsidRDefault="00313EB9" w:rsidP="00313EB9">
      <w:pPr>
        <w:spacing w:before="120" w:after="0" w:line="288" w:lineRule="auto"/>
        <w:jc w:val="both"/>
        <w:rPr>
          <w:rFonts w:eastAsia="Times New Roman" w:cs="Times New Roman"/>
          <w:color w:val="000000"/>
          <w:szCs w:val="28"/>
          <w:lang w:val="vi-VN"/>
        </w:rPr>
      </w:pPr>
      <w:r>
        <w:rPr>
          <w:rFonts w:eastAsia="Times New Roman" w:cs="Times New Roman"/>
          <w:color w:val="000000"/>
          <w:szCs w:val="28"/>
        </w:rPr>
        <w:t xml:space="preserve">       </w:t>
      </w:r>
      <w:r w:rsidRPr="00794EAA">
        <w:rPr>
          <w:rFonts w:eastAsia="Times New Roman" w:cs="Times New Roman"/>
          <w:color w:val="000000"/>
          <w:szCs w:val="28"/>
        </w:rPr>
        <w:t>- Có kỹ năng sống và các kỹ năng xã hội tốt.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xml:space="preserve">    </w:t>
      </w:r>
      <w:r>
        <w:rPr>
          <w:rFonts w:eastAsia="Times New Roman" w:cs="Times New Roman"/>
          <w:color w:val="333333"/>
          <w:sz w:val="30"/>
          <w:szCs w:val="30"/>
        </w:rPr>
        <w:t>+</w:t>
      </w:r>
      <w:r w:rsidRPr="00E34621">
        <w:rPr>
          <w:rFonts w:eastAsia="Times New Roman" w:cs="Times New Roman"/>
          <w:color w:val="333333"/>
          <w:sz w:val="30"/>
          <w:szCs w:val="30"/>
        </w:rPr>
        <w:t xml:space="preserve"> Xây dựng “Trường học thân thiện, học sinh t</w:t>
      </w:r>
      <w:r>
        <w:rPr>
          <w:rFonts w:eastAsia="Times New Roman" w:cs="Times New Roman"/>
          <w:color w:val="333333"/>
          <w:sz w:val="30"/>
          <w:szCs w:val="30"/>
        </w:rPr>
        <w:t>ích cực” đạt xuất sắc từ năm 2020</w:t>
      </w:r>
      <w:r w:rsidRPr="00E34621">
        <w:rPr>
          <w:rFonts w:eastAsia="Times New Roman" w:cs="Times New Roman"/>
          <w:color w:val="333333"/>
          <w:sz w:val="30"/>
          <w:szCs w:val="30"/>
        </w:rPr>
        <w: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lastRenderedPageBreak/>
        <w:t xml:space="preserve">    </w:t>
      </w:r>
      <w:r>
        <w:rPr>
          <w:rFonts w:eastAsia="Times New Roman" w:cs="Times New Roman"/>
          <w:color w:val="333333"/>
          <w:sz w:val="30"/>
          <w:szCs w:val="30"/>
        </w:rPr>
        <w:t>+</w:t>
      </w:r>
      <w:r w:rsidRPr="00E34621">
        <w:rPr>
          <w:rFonts w:eastAsia="Times New Roman" w:cs="Times New Roman"/>
          <w:color w:val="333333"/>
          <w:sz w:val="30"/>
          <w:szCs w:val="30"/>
        </w:rPr>
        <w:t xml:space="preserve"> Giữ vững công nhận “Đơn vị văn hóa”, “ trường xanh - sạch - đẹp</w:t>
      </w:r>
      <w:r>
        <w:rPr>
          <w:rFonts w:eastAsia="Times New Roman" w:cs="Times New Roman"/>
          <w:color w:val="333333"/>
          <w:sz w:val="30"/>
          <w:szCs w:val="30"/>
        </w:rPr>
        <w:t>- an toàn</w:t>
      </w:r>
      <w:r w:rsidR="002228B1">
        <w:rPr>
          <w:rFonts w:eastAsia="Times New Roman" w:cs="Times New Roman"/>
          <w:color w:val="333333"/>
          <w:sz w:val="30"/>
          <w:szCs w:val="30"/>
        </w:rPr>
        <w:t>”, “</w:t>
      </w:r>
      <w:r w:rsidRPr="00E34621">
        <w:rPr>
          <w:rFonts w:eastAsia="Times New Roman" w:cs="Times New Roman"/>
          <w:color w:val="333333"/>
          <w:sz w:val="30"/>
          <w:szCs w:val="30"/>
        </w:rPr>
        <w:t>trường học an toàn, phòng chống tai nạn thương tích”</w:t>
      </w:r>
      <w:r w:rsidR="002228B1">
        <w:rPr>
          <w:rFonts w:eastAsia="Times New Roman" w:cs="Times New Roman"/>
          <w:color w:val="333333"/>
          <w:sz w:val="30"/>
          <w:szCs w:val="30"/>
        </w:rPr>
        <w:t>, trươgf đạt chuẩn Quốc gia mức độ II</w:t>
      </w:r>
      <w:r w:rsidRPr="00E34621">
        <w:rPr>
          <w:rFonts w:eastAsia="Times New Roman" w:cs="Times New Roman"/>
          <w:color w:val="333333"/>
          <w:sz w:val="30"/>
          <w:szCs w:val="30"/>
        </w:rPr>
        <w:t xml:space="preserve"> liên tục đến năm 202</w:t>
      </w:r>
      <w:r>
        <w:rPr>
          <w:rFonts w:eastAsia="Times New Roman" w:cs="Times New Roman"/>
          <w:color w:val="333333"/>
          <w:sz w:val="30"/>
          <w:szCs w:val="30"/>
        </w:rPr>
        <w:t>5</w:t>
      </w:r>
      <w:r w:rsidRPr="00E34621">
        <w:rPr>
          <w:rFonts w:eastAsia="Times New Roman" w:cs="Times New Roman"/>
          <w:color w:val="333333"/>
          <w:sz w:val="30"/>
          <w:szCs w:val="30"/>
        </w:rPr>
        <w: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w:t>
      </w:r>
      <w:r>
        <w:rPr>
          <w:rFonts w:eastAsia="Times New Roman" w:cs="Times New Roman"/>
          <w:color w:val="333333"/>
          <w:sz w:val="30"/>
          <w:szCs w:val="30"/>
        </w:rPr>
        <w:t xml:space="preserve">  </w:t>
      </w:r>
      <w:r w:rsidRPr="00E34621">
        <w:rPr>
          <w:rFonts w:eastAsia="Times New Roman" w:cs="Times New Roman"/>
          <w:color w:val="333333"/>
          <w:sz w:val="30"/>
          <w:szCs w:val="30"/>
        </w:rPr>
        <w:t xml:space="preserve">  </w:t>
      </w:r>
      <w:r>
        <w:rPr>
          <w:rFonts w:eastAsia="Times New Roman" w:cs="Times New Roman"/>
          <w:color w:val="333333"/>
          <w:sz w:val="30"/>
          <w:szCs w:val="30"/>
        </w:rPr>
        <w:t>+</w:t>
      </w:r>
      <w:r w:rsidRPr="00E34621">
        <w:rPr>
          <w:rFonts w:eastAsia="Times New Roman" w:cs="Times New Roman"/>
          <w:color w:val="333333"/>
          <w:sz w:val="30"/>
          <w:szCs w:val="30"/>
        </w:rPr>
        <w:t xml:space="preserve"> Giữ vững danh hiệu “trường tiên tiến” đến 2019; “Xuất sắc” từ năm 2020. Được ngành đánh giá xếp loại xuất sắc trong top 5 trường hàng đầu của Huyện  từ năm 2020.</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xml:space="preserve">  </w:t>
      </w:r>
      <w:r>
        <w:rPr>
          <w:rFonts w:eastAsia="Times New Roman" w:cs="Times New Roman"/>
          <w:color w:val="333333"/>
          <w:sz w:val="30"/>
          <w:szCs w:val="30"/>
        </w:rPr>
        <w:t xml:space="preserve">   +</w:t>
      </w:r>
      <w:r w:rsidRPr="00E34621">
        <w:rPr>
          <w:rFonts w:eastAsia="Times New Roman" w:cs="Times New Roman"/>
          <w:color w:val="333333"/>
          <w:sz w:val="30"/>
          <w:szCs w:val="30"/>
        </w:rPr>
        <w:t xml:space="preserve"> Phát triển đội ngũ giáo viên </w:t>
      </w:r>
      <w:r>
        <w:rPr>
          <w:rFonts w:eastAsia="Times New Roman" w:cs="Times New Roman"/>
          <w:color w:val="333333"/>
          <w:sz w:val="30"/>
          <w:szCs w:val="30"/>
        </w:rPr>
        <w:t>trên</w:t>
      </w:r>
      <w:r w:rsidRPr="00E34621">
        <w:rPr>
          <w:rFonts w:eastAsia="Times New Roman" w:cs="Times New Roman"/>
          <w:color w:val="333333"/>
          <w:sz w:val="30"/>
          <w:szCs w:val="30"/>
        </w:rPr>
        <w:t xml:space="preserve"> chuẩn 100% đến năm 20</w:t>
      </w:r>
      <w:r>
        <w:rPr>
          <w:rFonts w:eastAsia="Times New Roman" w:cs="Times New Roman"/>
          <w:color w:val="333333"/>
          <w:sz w:val="30"/>
          <w:szCs w:val="30"/>
        </w:rPr>
        <w:t>20</w:t>
      </w:r>
      <w:r w:rsidRPr="00E34621">
        <w:rPr>
          <w:rFonts w:eastAsia="Times New Roman" w:cs="Times New Roman"/>
          <w:color w:val="333333"/>
          <w:sz w:val="30"/>
          <w:szCs w:val="30"/>
        </w:rPr>
        <w:t xml:space="preserve">. Giáo viên giỏi cấp huyện  </w:t>
      </w:r>
      <w:r>
        <w:rPr>
          <w:rFonts w:eastAsia="Times New Roman" w:cs="Times New Roman"/>
          <w:color w:val="333333"/>
          <w:sz w:val="30"/>
          <w:szCs w:val="30"/>
        </w:rPr>
        <w:t>15</w:t>
      </w:r>
      <w:r w:rsidRPr="00E34621">
        <w:rPr>
          <w:rFonts w:eastAsia="Times New Roman" w:cs="Times New Roman"/>
          <w:color w:val="333333"/>
          <w:sz w:val="30"/>
          <w:szCs w:val="30"/>
        </w:rPr>
        <w:t>% đến năm 20</w:t>
      </w:r>
      <w:r>
        <w:rPr>
          <w:rFonts w:eastAsia="Times New Roman" w:cs="Times New Roman"/>
          <w:color w:val="333333"/>
          <w:sz w:val="30"/>
          <w:szCs w:val="30"/>
        </w:rPr>
        <w:t>20</w:t>
      </w:r>
      <w:r w:rsidRPr="00E34621">
        <w:rPr>
          <w:rFonts w:eastAsia="Times New Roman" w:cs="Times New Roman"/>
          <w:color w:val="333333"/>
          <w:sz w:val="30"/>
          <w:szCs w:val="30"/>
        </w:rPr>
        <w:t xml:space="preserve">; </w:t>
      </w:r>
      <w:r>
        <w:rPr>
          <w:rFonts w:eastAsia="Times New Roman" w:cs="Times New Roman"/>
          <w:color w:val="333333"/>
          <w:sz w:val="30"/>
          <w:szCs w:val="30"/>
        </w:rPr>
        <w:t>20</w:t>
      </w:r>
      <w:r w:rsidRPr="00E34621">
        <w:rPr>
          <w:rFonts w:eastAsia="Times New Roman" w:cs="Times New Roman"/>
          <w:color w:val="333333"/>
          <w:sz w:val="30"/>
          <w:szCs w:val="30"/>
        </w:rPr>
        <w:t>% đến năm 202</w:t>
      </w:r>
      <w:r>
        <w:rPr>
          <w:rFonts w:eastAsia="Times New Roman" w:cs="Times New Roman"/>
          <w:color w:val="333333"/>
          <w:sz w:val="30"/>
          <w:szCs w:val="30"/>
        </w:rPr>
        <w:t>5</w:t>
      </w:r>
      <w:r w:rsidRPr="00E34621">
        <w:rPr>
          <w:rFonts w:eastAsia="Times New Roman" w:cs="Times New Roman"/>
          <w:color w:val="333333"/>
          <w:sz w:val="30"/>
          <w:szCs w:val="30"/>
        </w:rPr>
        <w:t xml:space="preserve">. Giáo viên giỏi cấp tỉnh  </w:t>
      </w:r>
      <w:r>
        <w:rPr>
          <w:rFonts w:eastAsia="Times New Roman" w:cs="Times New Roman"/>
          <w:color w:val="333333"/>
          <w:sz w:val="30"/>
          <w:szCs w:val="30"/>
        </w:rPr>
        <w:t>5</w:t>
      </w:r>
      <w:r w:rsidRPr="00E34621">
        <w:rPr>
          <w:rFonts w:eastAsia="Times New Roman" w:cs="Times New Roman"/>
          <w:color w:val="333333"/>
          <w:sz w:val="30"/>
          <w:szCs w:val="30"/>
        </w:rPr>
        <w:t>% đến năm 20</w:t>
      </w:r>
      <w:r>
        <w:rPr>
          <w:rFonts w:eastAsia="Times New Roman" w:cs="Times New Roman"/>
          <w:color w:val="333333"/>
          <w:sz w:val="30"/>
          <w:szCs w:val="30"/>
        </w:rPr>
        <w:t>20</w:t>
      </w:r>
      <w:r w:rsidRPr="00E34621">
        <w:rPr>
          <w:rFonts w:eastAsia="Times New Roman" w:cs="Times New Roman"/>
          <w:color w:val="333333"/>
          <w:sz w:val="30"/>
          <w:szCs w:val="30"/>
        </w:rPr>
        <w:t xml:space="preserve">; </w:t>
      </w:r>
      <w:r>
        <w:rPr>
          <w:rFonts w:eastAsia="Times New Roman" w:cs="Times New Roman"/>
          <w:color w:val="333333"/>
          <w:sz w:val="30"/>
          <w:szCs w:val="30"/>
        </w:rPr>
        <w:t>10</w:t>
      </w:r>
      <w:r w:rsidRPr="00E34621">
        <w:rPr>
          <w:rFonts w:eastAsia="Times New Roman" w:cs="Times New Roman"/>
          <w:color w:val="333333"/>
          <w:sz w:val="30"/>
          <w:szCs w:val="30"/>
        </w:rPr>
        <w:t>% đến năm 202</w:t>
      </w:r>
      <w:r>
        <w:rPr>
          <w:rFonts w:eastAsia="Times New Roman" w:cs="Times New Roman"/>
          <w:color w:val="333333"/>
          <w:sz w:val="30"/>
          <w:szCs w:val="30"/>
        </w:rPr>
        <w:t>5</w:t>
      </w:r>
      <w:r w:rsidRPr="00E34621">
        <w:rPr>
          <w:rFonts w:eastAsia="Times New Roman" w:cs="Times New Roman"/>
          <w:color w:val="333333"/>
          <w:sz w:val="30"/>
          <w:szCs w:val="30"/>
        </w:rPr>
        <w:t xml:space="preserve">. CSTĐ cấp cơ sở  </w:t>
      </w:r>
      <w:r>
        <w:rPr>
          <w:rFonts w:eastAsia="Times New Roman" w:cs="Times New Roman"/>
          <w:color w:val="333333"/>
          <w:sz w:val="30"/>
          <w:szCs w:val="30"/>
        </w:rPr>
        <w:t>15% đến năm 2020</w:t>
      </w:r>
      <w:r w:rsidRPr="00E34621">
        <w:rPr>
          <w:rFonts w:eastAsia="Times New Roman" w:cs="Times New Roman"/>
          <w:color w:val="333333"/>
          <w:sz w:val="30"/>
          <w:szCs w:val="30"/>
        </w:rPr>
        <w:t>; 2</w:t>
      </w:r>
      <w:r>
        <w:rPr>
          <w:rFonts w:eastAsia="Times New Roman" w:cs="Times New Roman"/>
          <w:color w:val="333333"/>
          <w:sz w:val="30"/>
          <w:szCs w:val="30"/>
        </w:rPr>
        <w:t>0</w:t>
      </w:r>
      <w:r w:rsidRPr="00E34621">
        <w:rPr>
          <w:rFonts w:eastAsia="Times New Roman" w:cs="Times New Roman"/>
          <w:color w:val="333333"/>
          <w:sz w:val="30"/>
          <w:szCs w:val="30"/>
        </w:rPr>
        <w:t>% đến năm 202</w:t>
      </w:r>
      <w:r>
        <w:rPr>
          <w:rFonts w:eastAsia="Times New Roman" w:cs="Times New Roman"/>
          <w:color w:val="333333"/>
          <w:sz w:val="30"/>
          <w:szCs w:val="30"/>
        </w:rPr>
        <w:t>5. CSTĐ cấp tỉnh  5</w:t>
      </w:r>
      <w:r w:rsidRPr="00E34621">
        <w:rPr>
          <w:rFonts w:eastAsia="Times New Roman" w:cs="Times New Roman"/>
          <w:color w:val="333333"/>
          <w:sz w:val="30"/>
          <w:szCs w:val="30"/>
        </w:rPr>
        <w:t>% năm 20</w:t>
      </w:r>
      <w:r>
        <w:rPr>
          <w:rFonts w:eastAsia="Times New Roman" w:cs="Times New Roman"/>
          <w:color w:val="333333"/>
          <w:sz w:val="30"/>
          <w:szCs w:val="30"/>
        </w:rPr>
        <w:t>20</w:t>
      </w:r>
      <w:r w:rsidRPr="00E34621">
        <w:rPr>
          <w:rFonts w:eastAsia="Times New Roman" w:cs="Times New Roman"/>
          <w:color w:val="333333"/>
          <w:sz w:val="30"/>
          <w:szCs w:val="30"/>
        </w:rPr>
        <w:t xml:space="preserve">; </w:t>
      </w:r>
      <w:r>
        <w:rPr>
          <w:rFonts w:eastAsia="Times New Roman" w:cs="Times New Roman"/>
          <w:color w:val="333333"/>
          <w:sz w:val="30"/>
          <w:szCs w:val="30"/>
        </w:rPr>
        <w:t>10</w:t>
      </w:r>
      <w:r w:rsidRPr="00E34621">
        <w:rPr>
          <w:rFonts w:eastAsia="Times New Roman" w:cs="Times New Roman"/>
          <w:color w:val="333333"/>
          <w:sz w:val="30"/>
          <w:szCs w:val="30"/>
        </w:rPr>
        <w:t xml:space="preserve"> % đến năm 20</w:t>
      </w:r>
      <w:r>
        <w:rPr>
          <w:rFonts w:eastAsia="Times New Roman" w:cs="Times New Roman"/>
          <w:color w:val="333333"/>
          <w:sz w:val="30"/>
          <w:szCs w:val="30"/>
        </w:rPr>
        <w:t>30</w:t>
      </w:r>
      <w:r w:rsidRPr="00E34621">
        <w:rPr>
          <w:rFonts w:eastAsia="Times New Roman" w:cs="Times New Roman"/>
          <w:color w:val="333333"/>
          <w:sz w:val="30"/>
          <w:szCs w:val="30"/>
        </w:rPr>
        <w:t>.</w:t>
      </w:r>
    </w:p>
    <w:p w:rsidR="00313EB9" w:rsidRPr="00E34621" w:rsidRDefault="00313EB9" w:rsidP="00313EB9">
      <w:pPr>
        <w:shd w:val="clear" w:color="auto" w:fill="FFFFFF"/>
        <w:spacing w:after="150"/>
        <w:jc w:val="both"/>
        <w:rPr>
          <w:rFonts w:ascii="Helvetica" w:eastAsia="Times New Roman" w:hAnsi="Helvetica" w:cs="Times New Roman"/>
          <w:color w:val="333333"/>
          <w:sz w:val="20"/>
          <w:szCs w:val="20"/>
        </w:rPr>
      </w:pPr>
      <w:r w:rsidRPr="00E34621">
        <w:rPr>
          <w:rFonts w:eastAsia="Times New Roman" w:cs="Times New Roman"/>
          <w:color w:val="333333"/>
          <w:sz w:val="30"/>
          <w:szCs w:val="30"/>
        </w:rPr>
        <w:t>   </w:t>
      </w:r>
      <w:r>
        <w:rPr>
          <w:rFonts w:eastAsia="Times New Roman" w:cs="Times New Roman"/>
          <w:color w:val="333333"/>
          <w:sz w:val="30"/>
          <w:szCs w:val="30"/>
        </w:rPr>
        <w:t xml:space="preserve">  + </w:t>
      </w:r>
      <w:r w:rsidRPr="00E34621">
        <w:rPr>
          <w:rFonts w:eastAsia="Times New Roman" w:cs="Times New Roman"/>
          <w:color w:val="333333"/>
          <w:sz w:val="30"/>
          <w:szCs w:val="30"/>
        </w:rPr>
        <w:t xml:space="preserve"> Xếp loại CBCC - VC cuối năm xuất sắc 25% đến năm 20</w:t>
      </w:r>
      <w:r>
        <w:rPr>
          <w:rFonts w:eastAsia="Times New Roman" w:cs="Times New Roman"/>
          <w:color w:val="333333"/>
          <w:sz w:val="30"/>
          <w:szCs w:val="30"/>
        </w:rPr>
        <w:t>20</w:t>
      </w:r>
      <w:r w:rsidRPr="00E34621">
        <w:rPr>
          <w:rFonts w:eastAsia="Times New Roman" w:cs="Times New Roman"/>
          <w:color w:val="333333"/>
          <w:sz w:val="30"/>
          <w:szCs w:val="30"/>
        </w:rPr>
        <w:t>; 30% đến năm 202</w:t>
      </w:r>
      <w:r>
        <w:rPr>
          <w:rFonts w:eastAsia="Times New Roman" w:cs="Times New Roman"/>
          <w:color w:val="333333"/>
          <w:sz w:val="30"/>
          <w:szCs w:val="30"/>
        </w:rPr>
        <w:t>5</w:t>
      </w:r>
      <w:r w:rsidRPr="00E34621">
        <w:rPr>
          <w:rFonts w:eastAsia="Times New Roman" w:cs="Times New Roman"/>
          <w:color w:val="333333"/>
          <w:sz w:val="30"/>
          <w:szCs w:val="30"/>
        </w:rPr>
        <w:t>; 40% đến năm 20</w:t>
      </w:r>
      <w:r>
        <w:rPr>
          <w:rFonts w:eastAsia="Times New Roman" w:cs="Times New Roman"/>
          <w:color w:val="333333"/>
          <w:sz w:val="30"/>
          <w:szCs w:val="30"/>
        </w:rPr>
        <w:t>30</w:t>
      </w:r>
      <w:r w:rsidRPr="00E34621">
        <w:rPr>
          <w:rFonts w:eastAsia="Times New Roman" w:cs="Times New Roman"/>
          <w:color w:val="333333"/>
          <w:sz w:val="30"/>
          <w:szCs w:val="30"/>
        </w:rPr>
        <w:t>. Số còn lại xếp loại HT</w:t>
      </w:r>
      <w:r>
        <w:rPr>
          <w:rFonts w:eastAsia="Times New Roman" w:cs="Times New Roman"/>
          <w:color w:val="333333"/>
          <w:sz w:val="30"/>
          <w:szCs w:val="30"/>
        </w:rPr>
        <w:t xml:space="preserve"> tốt</w:t>
      </w:r>
      <w:r w:rsidRPr="00E34621">
        <w:rPr>
          <w:rFonts w:eastAsia="Times New Roman" w:cs="Times New Roman"/>
          <w:color w:val="333333"/>
          <w:sz w:val="30"/>
          <w:szCs w:val="30"/>
        </w:rPr>
        <w:t>.</w:t>
      </w:r>
      <w:r w:rsidR="002228B1">
        <w:rPr>
          <w:rFonts w:eastAsia="Times New Roman" w:cs="Times New Roman"/>
          <w:color w:val="333333"/>
          <w:sz w:val="30"/>
          <w:szCs w:val="30"/>
        </w:rPr>
        <w:t xml:space="preserve"> Có 50% CBGV có trình độ Tiếng Anh giao tiếp thông thường đến năm 2025, 70% năm 2030.</w:t>
      </w:r>
    </w:p>
    <w:p w:rsidR="00313EB9" w:rsidRPr="002A560D" w:rsidRDefault="00313EB9" w:rsidP="00313EB9">
      <w:pPr>
        <w:shd w:val="clear" w:color="auto" w:fill="FFFFFF"/>
        <w:spacing w:after="150"/>
        <w:jc w:val="both"/>
        <w:rPr>
          <w:rFonts w:ascii="Helvetica" w:eastAsia="Times New Roman" w:hAnsi="Helvetica" w:cs="Times New Roman"/>
          <w:color w:val="FF0000"/>
          <w:sz w:val="20"/>
          <w:szCs w:val="20"/>
        </w:rPr>
      </w:pPr>
      <w:r w:rsidRPr="00E34621">
        <w:rPr>
          <w:rFonts w:eastAsia="Times New Roman" w:cs="Times New Roman"/>
          <w:color w:val="333333"/>
          <w:sz w:val="30"/>
          <w:szCs w:val="30"/>
        </w:rPr>
        <w:t>   </w:t>
      </w:r>
      <w:r w:rsidRPr="002A560D">
        <w:rPr>
          <w:rFonts w:eastAsia="Times New Roman" w:cs="Times New Roman"/>
          <w:color w:val="FF0000"/>
          <w:sz w:val="30"/>
          <w:szCs w:val="30"/>
        </w:rPr>
        <w:t xml:space="preserve">- Đánh giá xếp loại Chuẩn NNGVTH đạt </w:t>
      </w:r>
      <w:r w:rsidR="002228B1">
        <w:rPr>
          <w:rFonts w:eastAsia="Times New Roman" w:cs="Times New Roman"/>
          <w:color w:val="FF0000"/>
          <w:sz w:val="30"/>
          <w:szCs w:val="30"/>
        </w:rPr>
        <w:t>Tốt</w:t>
      </w:r>
      <w:r w:rsidRPr="002A560D">
        <w:rPr>
          <w:rFonts w:eastAsia="Times New Roman" w:cs="Times New Roman"/>
          <w:color w:val="FF0000"/>
          <w:sz w:val="30"/>
          <w:szCs w:val="30"/>
        </w:rPr>
        <w:t xml:space="preserve"> 20% đến năm 20</w:t>
      </w:r>
      <w:r w:rsidR="008D1C45">
        <w:rPr>
          <w:rFonts w:eastAsia="Times New Roman" w:cs="Times New Roman"/>
          <w:color w:val="FF0000"/>
          <w:sz w:val="30"/>
          <w:szCs w:val="30"/>
        </w:rPr>
        <w:t>19</w:t>
      </w:r>
      <w:r w:rsidRPr="002A560D">
        <w:rPr>
          <w:rFonts w:eastAsia="Times New Roman" w:cs="Times New Roman"/>
          <w:color w:val="FF0000"/>
          <w:sz w:val="30"/>
          <w:szCs w:val="30"/>
        </w:rPr>
        <w:t xml:space="preserve">; 30% đến năm 2020; 50% đến năm 2022, không có giáo viên xếp loại </w:t>
      </w:r>
      <w:r w:rsidR="002228B1">
        <w:rPr>
          <w:rFonts w:eastAsia="Times New Roman" w:cs="Times New Roman"/>
          <w:color w:val="FF0000"/>
          <w:sz w:val="30"/>
          <w:szCs w:val="30"/>
        </w:rPr>
        <w:t>chưa đạt</w:t>
      </w:r>
      <w:r w:rsidRPr="002A560D">
        <w:rPr>
          <w:rFonts w:eastAsia="Times New Roman" w:cs="Times New Roman"/>
          <w:color w:val="FF0000"/>
          <w:sz w:val="30"/>
          <w:szCs w:val="30"/>
        </w:rPr>
        <w:t>.</w:t>
      </w:r>
    </w:p>
    <w:p w:rsidR="00313EB9" w:rsidRPr="002A560D" w:rsidRDefault="00313EB9" w:rsidP="00313EB9">
      <w:pPr>
        <w:shd w:val="clear" w:color="auto" w:fill="FFFFFF"/>
        <w:spacing w:after="150"/>
        <w:jc w:val="both"/>
        <w:rPr>
          <w:rFonts w:ascii="Helvetica" w:eastAsia="Times New Roman" w:hAnsi="Helvetica" w:cs="Times New Roman"/>
          <w:color w:val="FF0000"/>
          <w:sz w:val="20"/>
          <w:szCs w:val="20"/>
        </w:rPr>
      </w:pPr>
      <w:r w:rsidRPr="002A560D">
        <w:rPr>
          <w:rFonts w:eastAsia="Times New Roman" w:cs="Times New Roman"/>
          <w:color w:val="FF0000"/>
          <w:sz w:val="30"/>
          <w:szCs w:val="30"/>
        </w:rPr>
        <w:t>   - Xây dựng CSVC</w:t>
      </w:r>
      <w:r w:rsidR="002228B1">
        <w:rPr>
          <w:rFonts w:eastAsia="Times New Roman" w:cs="Times New Roman"/>
          <w:color w:val="FF0000"/>
          <w:sz w:val="30"/>
          <w:szCs w:val="30"/>
        </w:rPr>
        <w:t xml:space="preserve">: Công nhận lại trường đạt chuẩn QG mức độ II, chuẩn Xanh- Sạch Đẹp – An toàn, </w:t>
      </w:r>
      <w:r w:rsidRPr="002A560D">
        <w:rPr>
          <w:rFonts w:eastAsia="Times New Roman" w:cs="Times New Roman"/>
          <w:color w:val="FF0000"/>
          <w:sz w:val="30"/>
          <w:szCs w:val="30"/>
        </w:rPr>
        <w:t xml:space="preserve"> </w:t>
      </w:r>
      <w:r w:rsidR="002228B1">
        <w:rPr>
          <w:rFonts w:eastAsia="Times New Roman" w:cs="Times New Roman"/>
          <w:color w:val="FF0000"/>
          <w:sz w:val="30"/>
          <w:szCs w:val="30"/>
        </w:rPr>
        <w:t xml:space="preserve">Đánh giá </w:t>
      </w:r>
      <w:r w:rsidR="006A1E02" w:rsidRPr="002A560D">
        <w:rPr>
          <w:rFonts w:eastAsia="Times New Roman" w:cs="Times New Roman"/>
          <w:color w:val="FF0000"/>
          <w:sz w:val="30"/>
          <w:szCs w:val="30"/>
        </w:rPr>
        <w:t xml:space="preserve">KĐCLGD cấp độ </w:t>
      </w:r>
      <w:r w:rsidR="006A1E02">
        <w:rPr>
          <w:rFonts w:eastAsia="Times New Roman" w:cs="Times New Roman"/>
          <w:color w:val="FF0000"/>
          <w:sz w:val="30"/>
          <w:szCs w:val="30"/>
        </w:rPr>
        <w:t xml:space="preserve">3 </w:t>
      </w:r>
      <w:r w:rsidR="002228B1">
        <w:rPr>
          <w:rFonts w:eastAsia="Times New Roman" w:cs="Times New Roman"/>
          <w:color w:val="FF0000"/>
          <w:sz w:val="30"/>
          <w:szCs w:val="30"/>
        </w:rPr>
        <w:t>năm</w:t>
      </w:r>
      <w:r w:rsidRPr="002A560D">
        <w:rPr>
          <w:rFonts w:eastAsia="Times New Roman" w:cs="Times New Roman"/>
          <w:color w:val="FF0000"/>
          <w:sz w:val="30"/>
          <w:szCs w:val="30"/>
        </w:rPr>
        <w:t xml:space="preserve"> 202</w:t>
      </w:r>
      <w:r w:rsidR="008D1C45">
        <w:rPr>
          <w:rFonts w:eastAsia="Times New Roman" w:cs="Times New Roman"/>
          <w:color w:val="FF0000"/>
          <w:sz w:val="30"/>
          <w:szCs w:val="30"/>
        </w:rPr>
        <w:t>2</w:t>
      </w:r>
      <w:r w:rsidRPr="002A560D">
        <w:rPr>
          <w:rFonts w:eastAsia="Times New Roman" w:cs="Times New Roman"/>
          <w:color w:val="FF0000"/>
          <w:sz w:val="30"/>
          <w:szCs w:val="30"/>
        </w:rPr>
        <w:t xml:space="preserve">; </w:t>
      </w:r>
      <w:r w:rsidR="002228B1">
        <w:rPr>
          <w:rFonts w:eastAsia="Times New Roman" w:cs="Times New Roman"/>
          <w:color w:val="FF0000"/>
          <w:sz w:val="30"/>
          <w:szCs w:val="30"/>
        </w:rPr>
        <w:t>từ năm 2025 có 50% số phòng học, phòng chức năng có trang thiết bị hiện đại</w:t>
      </w:r>
      <w:r w:rsidR="008D1C45">
        <w:rPr>
          <w:rFonts w:eastAsia="Times New Roman" w:cs="Times New Roman"/>
          <w:color w:val="FF0000"/>
          <w:sz w:val="30"/>
          <w:szCs w:val="30"/>
        </w:rPr>
        <w:t>, màn hình lớn kết nối</w:t>
      </w:r>
      <w:r w:rsidR="006A1E02">
        <w:rPr>
          <w:rFonts w:eastAsia="Times New Roman" w:cs="Times New Roman"/>
          <w:color w:val="FF0000"/>
          <w:sz w:val="30"/>
          <w:szCs w:val="30"/>
        </w:rPr>
        <w:t xml:space="preserve"> internet</w:t>
      </w:r>
      <w:r w:rsidRPr="002A560D">
        <w:rPr>
          <w:rFonts w:eastAsia="Times New Roman" w:cs="Times New Roman"/>
          <w:color w:val="FF0000"/>
          <w:sz w:val="30"/>
          <w:szCs w:val="30"/>
        </w:rPr>
        <w:t xml:space="preserve">. </w:t>
      </w:r>
    </w:p>
    <w:p w:rsidR="00313EB9" w:rsidRDefault="00313EB9" w:rsidP="00313EB9">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b/>
          <w:bCs/>
          <w:i/>
          <w:iCs/>
          <w:color w:val="000000"/>
          <w:szCs w:val="28"/>
          <w:bdr w:val="none" w:sz="0" w:space="0" w:color="auto" w:frame="1"/>
        </w:rPr>
        <w:t>3.</w:t>
      </w:r>
      <w:r>
        <w:rPr>
          <w:rFonts w:eastAsia="Times New Roman" w:cs="Times New Roman"/>
          <w:b/>
          <w:bCs/>
          <w:i/>
          <w:iCs/>
          <w:color w:val="000000"/>
          <w:szCs w:val="28"/>
          <w:bdr w:val="none" w:sz="0" w:space="0" w:color="auto" w:frame="1"/>
        </w:rPr>
        <w:t>Mục tiêu về đầu tư, bổ sung</w:t>
      </w:r>
      <w:r w:rsidRPr="00794EAA">
        <w:rPr>
          <w:rFonts w:eastAsia="Times New Roman" w:cs="Times New Roman"/>
          <w:b/>
          <w:bCs/>
          <w:i/>
          <w:iCs/>
          <w:color w:val="000000"/>
          <w:szCs w:val="28"/>
          <w:bdr w:val="none" w:sz="0" w:space="0" w:color="auto" w:frame="1"/>
        </w:rPr>
        <w:t xml:space="preserve"> Cơ sở vật chất</w:t>
      </w:r>
    </w:p>
    <w:p w:rsidR="00313EB9" w:rsidRPr="008D1C45" w:rsidRDefault="00313EB9" w:rsidP="00313EB9">
      <w:pPr>
        <w:spacing w:before="120" w:after="0" w:line="288" w:lineRule="auto"/>
        <w:ind w:firstLine="720"/>
        <w:jc w:val="both"/>
        <w:rPr>
          <w:rFonts w:eastAsia="Times New Roman" w:cs="Times New Roman"/>
          <w:color w:val="000000"/>
          <w:szCs w:val="28"/>
        </w:rPr>
      </w:pPr>
      <w:r w:rsidRPr="00794EAA">
        <w:rPr>
          <w:rFonts w:eastAsia="Times New Roman" w:cs="Times New Roman"/>
          <w:color w:val="000000"/>
          <w:szCs w:val="28"/>
        </w:rPr>
        <w:t xml:space="preserve">3.1. </w:t>
      </w:r>
      <w:r w:rsidR="008D1C45">
        <w:rPr>
          <w:rFonts w:eastAsia="Times New Roman" w:cs="Times New Roman"/>
          <w:color w:val="000000"/>
          <w:szCs w:val="28"/>
        </w:rPr>
        <w:t xml:space="preserve">Xây dựng thêm phòng khoa học, </w:t>
      </w:r>
      <w:r w:rsidRPr="00794EAA">
        <w:rPr>
          <w:rFonts w:eastAsia="Times New Roman" w:cs="Times New Roman"/>
          <w:color w:val="000000"/>
          <w:szCs w:val="28"/>
        </w:rPr>
        <w:t xml:space="preserve">Xây nhà đa năng, </w:t>
      </w:r>
      <w:r w:rsidRPr="00794EAA">
        <w:rPr>
          <w:rFonts w:eastAsia="Times New Roman" w:cs="Times New Roman"/>
          <w:color w:val="000000"/>
          <w:szCs w:val="28"/>
          <w:lang w:val="vi-VN"/>
        </w:rPr>
        <w:t>làm sân bờ lốc thay thế sân xi măng đã xuống cấp</w:t>
      </w:r>
      <w:r w:rsidR="008D1C45">
        <w:rPr>
          <w:rFonts w:eastAsia="Times New Roman" w:cs="Times New Roman"/>
          <w:color w:val="000000"/>
          <w:szCs w:val="28"/>
        </w:rPr>
        <w:t xml:space="preserve"> cả 2 khu: khu chính và khu lẻ.</w:t>
      </w:r>
    </w:p>
    <w:p w:rsidR="00313EB9" w:rsidRDefault="00313EB9" w:rsidP="00313EB9">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 xml:space="preserve">3.2. Xây dựng </w:t>
      </w:r>
      <w:r w:rsidRPr="00794EAA">
        <w:rPr>
          <w:rFonts w:eastAsia="Times New Roman" w:cs="Times New Roman"/>
          <w:color w:val="000000"/>
          <w:szCs w:val="28"/>
          <w:lang w:val="vi-VN"/>
        </w:rPr>
        <w:t xml:space="preserve">sân </w:t>
      </w:r>
      <w:r w:rsidRPr="00794EAA">
        <w:rPr>
          <w:rFonts w:eastAsia="Times New Roman" w:cs="Times New Roman"/>
          <w:color w:val="000000"/>
          <w:szCs w:val="28"/>
        </w:rPr>
        <w:t>thể dục thể thao</w:t>
      </w:r>
      <w:r w:rsidRPr="00794EAA">
        <w:rPr>
          <w:rFonts w:eastAsia="Times New Roman" w:cs="Times New Roman"/>
          <w:color w:val="000000"/>
          <w:szCs w:val="28"/>
          <w:lang w:val="vi-VN"/>
        </w:rPr>
        <w:t>, b</w:t>
      </w:r>
      <w:r>
        <w:rPr>
          <w:rFonts w:eastAsia="Times New Roman" w:cs="Times New Roman"/>
          <w:color w:val="000000"/>
          <w:szCs w:val="28"/>
        </w:rPr>
        <w:t>ã</w:t>
      </w:r>
      <w:r w:rsidRPr="00794EAA">
        <w:rPr>
          <w:rFonts w:eastAsia="Times New Roman" w:cs="Times New Roman"/>
          <w:color w:val="000000"/>
          <w:szCs w:val="28"/>
          <w:lang w:val="vi-VN"/>
        </w:rPr>
        <w:t>i tập</w:t>
      </w:r>
      <w:r>
        <w:rPr>
          <w:rFonts w:eastAsia="Times New Roman" w:cs="Times New Roman"/>
          <w:color w:val="000000"/>
          <w:szCs w:val="28"/>
        </w:rPr>
        <w:t>: có đầy đủ dụng cụ tập: sân bóng mini,</w:t>
      </w:r>
      <w:r w:rsidRPr="00794EAA">
        <w:rPr>
          <w:rFonts w:eastAsia="Times New Roman" w:cs="Times New Roman"/>
          <w:color w:val="000000"/>
          <w:szCs w:val="28"/>
          <w:lang w:val="vi-VN"/>
        </w:rPr>
        <w:t xml:space="preserve"> </w:t>
      </w:r>
      <w:r>
        <w:rPr>
          <w:rFonts w:eastAsia="Times New Roman" w:cs="Times New Roman"/>
          <w:color w:val="000000"/>
          <w:szCs w:val="28"/>
        </w:rPr>
        <w:t>bàn bóng bàn, cờ vua,…</w:t>
      </w:r>
      <w:r w:rsidRPr="00794EAA">
        <w:rPr>
          <w:rFonts w:eastAsia="Times New Roman" w:cs="Times New Roman"/>
          <w:color w:val="000000"/>
          <w:szCs w:val="28"/>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3.3. Xây dựng hệ thống thoát nước, bồn hoa, thảm cỏ, vườn cây; sắp xếp lại hệ thống cây xanh, tu sửa nhà vệ sinh cũ, tran</w:t>
      </w:r>
      <w:bookmarkStart w:id="0" w:name="_GoBack"/>
      <w:bookmarkEnd w:id="0"/>
      <w:r w:rsidRPr="00794EAA">
        <w:rPr>
          <w:rFonts w:eastAsia="Times New Roman" w:cs="Times New Roman"/>
          <w:color w:val="000000"/>
          <w:szCs w:val="28"/>
        </w:rPr>
        <w:t>g trí môi trường giáo dục trong và ngoài lớp.</w:t>
      </w:r>
    </w:p>
    <w:p w:rsidR="00313EB9" w:rsidRDefault="00313EB9" w:rsidP="00313EB9">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lastRenderedPageBreak/>
        <w:t>3.</w:t>
      </w:r>
      <w:r w:rsidRPr="00794EAA">
        <w:rPr>
          <w:rFonts w:eastAsia="Times New Roman" w:cs="Times New Roman"/>
          <w:color w:val="000000"/>
          <w:szCs w:val="28"/>
          <w:lang w:val="vi-VN"/>
        </w:rPr>
        <w:t>4</w:t>
      </w:r>
      <w:r w:rsidRPr="00794EAA">
        <w:rPr>
          <w:rFonts w:eastAsia="Times New Roman" w:cs="Times New Roman"/>
          <w:color w:val="000000"/>
          <w:szCs w:val="28"/>
        </w:rPr>
        <w:t>. Bổ sung đầy đủ trang thiết bị phòng học và các phòng phục vụ học tập</w:t>
      </w:r>
      <w:r>
        <w:rPr>
          <w:rFonts w:eastAsia="Times New Roman" w:cs="Times New Roman"/>
          <w:color w:val="000000"/>
          <w:szCs w:val="28"/>
        </w:rPr>
        <w:t>, đặc biệt đầu tư màn hình tivi lớn kết nối internet ở mỗi phòng học</w:t>
      </w:r>
      <w:r w:rsidRPr="00794EAA">
        <w:rPr>
          <w:rFonts w:eastAsia="Times New Roman" w:cs="Times New Roman"/>
          <w:color w:val="000000"/>
          <w:szCs w:val="28"/>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3.</w:t>
      </w:r>
      <w:r w:rsidRPr="00794EAA">
        <w:rPr>
          <w:rFonts w:eastAsia="Times New Roman" w:cs="Times New Roman"/>
          <w:color w:val="000000"/>
          <w:szCs w:val="28"/>
          <w:lang w:val="vi-VN"/>
        </w:rPr>
        <w:t>5</w:t>
      </w:r>
      <w:r w:rsidRPr="00794EAA">
        <w:rPr>
          <w:rFonts w:eastAsia="Times New Roman" w:cs="Times New Roman"/>
          <w:color w:val="000000"/>
          <w:szCs w:val="28"/>
        </w:rPr>
        <w:t>.</w:t>
      </w:r>
      <w:r w:rsidR="008D1C45">
        <w:rPr>
          <w:rFonts w:eastAsia="Times New Roman" w:cs="Times New Roman"/>
          <w:color w:val="000000"/>
          <w:szCs w:val="28"/>
        </w:rPr>
        <w:t xml:space="preserve"> Tích cực tham mưu UBND xã cắt giao thêm đất của 2 khu HTX cho 2 điểm trường, </w:t>
      </w:r>
      <w:r w:rsidRPr="00794EAA">
        <w:rPr>
          <w:rFonts w:eastAsia="Times New Roman" w:cs="Times New Roman"/>
          <w:color w:val="000000"/>
          <w:szCs w:val="28"/>
        </w:rPr>
        <w:t xml:space="preserve"> Xây dựng </w:t>
      </w:r>
      <w:r>
        <w:rPr>
          <w:rFonts w:eastAsia="Times New Roman" w:cs="Times New Roman"/>
          <w:color w:val="000000"/>
          <w:szCs w:val="28"/>
        </w:rPr>
        <w:t>khu nuôi ăn bán trú cho HS</w:t>
      </w:r>
      <w:r w:rsidRPr="00794EAA">
        <w:rPr>
          <w:rFonts w:eastAsia="Times New Roman" w:cs="Times New Roman"/>
          <w:color w:val="000000"/>
          <w:szCs w:val="28"/>
        </w:rPr>
        <w:t>.</w:t>
      </w:r>
    </w:p>
    <w:p w:rsidR="00313EB9" w:rsidRPr="00794EAA" w:rsidRDefault="00313EB9" w:rsidP="00313EB9">
      <w:pPr>
        <w:spacing w:before="120" w:after="0" w:line="288" w:lineRule="auto"/>
        <w:ind w:firstLine="720"/>
        <w:jc w:val="both"/>
        <w:rPr>
          <w:rFonts w:eastAsia="Times New Roman" w:cs="Times New Roman"/>
          <w:color w:val="000000"/>
          <w:szCs w:val="28"/>
          <w:lang w:val="vi-VN"/>
        </w:rPr>
      </w:pPr>
      <w:r w:rsidRPr="00794EAA">
        <w:rPr>
          <w:rFonts w:eastAsia="Times New Roman" w:cs="Times New Roman"/>
          <w:color w:val="000000"/>
          <w:szCs w:val="28"/>
        </w:rPr>
        <w:t>3.</w:t>
      </w:r>
      <w:r w:rsidRPr="00794EAA">
        <w:rPr>
          <w:rFonts w:eastAsia="Times New Roman" w:cs="Times New Roman"/>
          <w:color w:val="000000"/>
          <w:szCs w:val="28"/>
          <w:lang w:val="vi-VN"/>
        </w:rPr>
        <w:t>6</w:t>
      </w:r>
      <w:r w:rsidRPr="00794EAA">
        <w:rPr>
          <w:rFonts w:eastAsia="Times New Roman" w:cs="Times New Roman"/>
          <w:color w:val="000000"/>
          <w:szCs w:val="28"/>
        </w:rPr>
        <w:t>. Xây bể bơi, nhà công vụ.</w:t>
      </w:r>
    </w:p>
    <w:p w:rsidR="00313EB9" w:rsidRPr="006A1E02" w:rsidRDefault="00313EB9" w:rsidP="00313EB9">
      <w:pPr>
        <w:spacing w:before="120" w:after="0" w:line="288" w:lineRule="auto"/>
        <w:ind w:firstLine="720"/>
        <w:jc w:val="both"/>
        <w:rPr>
          <w:rFonts w:eastAsia="Times New Roman" w:cs="Times New Roman"/>
          <w:color w:val="000000"/>
          <w:szCs w:val="28"/>
        </w:rPr>
      </w:pPr>
      <w:r>
        <w:rPr>
          <w:rFonts w:eastAsia="Times New Roman" w:cs="Times New Roman"/>
          <w:color w:val="000000"/>
          <w:szCs w:val="28"/>
          <w:lang w:val="vi-VN"/>
        </w:rPr>
        <w:t>3.7. Lắp đ</w:t>
      </w:r>
      <w:r w:rsidR="006A1E02">
        <w:rPr>
          <w:rFonts w:eastAsia="Times New Roman" w:cs="Times New Roman"/>
          <w:color w:val="000000"/>
          <w:szCs w:val="28"/>
        </w:rPr>
        <w:t>ặ</w:t>
      </w:r>
      <w:r>
        <w:rPr>
          <w:rFonts w:eastAsia="Times New Roman" w:cs="Times New Roman"/>
          <w:color w:val="000000"/>
          <w:szCs w:val="28"/>
          <w:lang w:val="vi-VN"/>
        </w:rPr>
        <w:t>t trang thiết bị phòng dạy ngoại ngữ, dạy tin học</w:t>
      </w:r>
      <w:r w:rsidR="006A1E02">
        <w:rPr>
          <w:rFonts w:eastAsia="Times New Roman" w:cs="Times New Roman"/>
          <w:color w:val="000000"/>
          <w:szCs w:val="28"/>
        </w:rPr>
        <w:t>, phòng học, phòng chức năng;</w:t>
      </w:r>
    </w:p>
    <w:p w:rsidR="00313EB9" w:rsidRPr="006A1E02" w:rsidRDefault="00313EB9" w:rsidP="00313EB9">
      <w:pPr>
        <w:spacing w:before="120" w:after="0" w:line="288" w:lineRule="auto"/>
        <w:ind w:firstLine="720"/>
        <w:jc w:val="both"/>
        <w:rPr>
          <w:rFonts w:eastAsia="Times New Roman" w:cs="Times New Roman"/>
          <w:color w:val="000000"/>
          <w:szCs w:val="28"/>
        </w:rPr>
      </w:pPr>
      <w:r>
        <w:rPr>
          <w:rFonts w:eastAsia="Times New Roman" w:cs="Times New Roman"/>
          <w:color w:val="000000"/>
          <w:szCs w:val="28"/>
          <w:lang w:val="vi-VN"/>
        </w:rPr>
        <w:t>3.8. Xây mới hàng rào phía sau, sơn sửa chữa lại cổng trường</w:t>
      </w:r>
      <w:r w:rsidR="008D1C45">
        <w:rPr>
          <w:rFonts w:eastAsia="Times New Roman" w:cs="Times New Roman"/>
          <w:color w:val="000000"/>
          <w:szCs w:val="28"/>
        </w:rPr>
        <w:t xml:space="preserve"> cả 2 điểm trường.</w:t>
      </w:r>
    </w:p>
    <w:p w:rsidR="00313EB9" w:rsidRDefault="00313EB9" w:rsidP="00313EB9">
      <w:pPr>
        <w:spacing w:before="120" w:after="0" w:line="288" w:lineRule="auto"/>
        <w:ind w:firstLine="720"/>
        <w:jc w:val="both"/>
        <w:rPr>
          <w:rFonts w:eastAsia="Times New Roman" w:cs="Times New Roman"/>
          <w:color w:val="000000"/>
          <w:szCs w:val="28"/>
          <w:lang w:val="vi-VN"/>
        </w:rPr>
      </w:pPr>
      <w:r>
        <w:rPr>
          <w:rFonts w:eastAsia="Times New Roman" w:cs="Times New Roman"/>
          <w:color w:val="000000"/>
          <w:szCs w:val="28"/>
          <w:lang w:val="vi-VN"/>
        </w:rPr>
        <w:t xml:space="preserve">3.9 . </w:t>
      </w:r>
      <w:r>
        <w:rPr>
          <w:rFonts w:eastAsia="Times New Roman" w:cs="Times New Roman"/>
          <w:color w:val="000000"/>
          <w:szCs w:val="28"/>
        </w:rPr>
        <w:t>Xây dựng</w:t>
      </w:r>
      <w:r>
        <w:rPr>
          <w:rFonts w:eastAsia="Times New Roman" w:cs="Times New Roman"/>
          <w:color w:val="000000"/>
          <w:szCs w:val="28"/>
          <w:lang w:val="vi-VN"/>
        </w:rPr>
        <w:t xml:space="preserve"> phòng thư viện đạt </w:t>
      </w:r>
      <w:r>
        <w:rPr>
          <w:rFonts w:eastAsia="Times New Roman" w:cs="Times New Roman"/>
          <w:color w:val="000000"/>
          <w:szCs w:val="28"/>
        </w:rPr>
        <w:t>Tiên tiến</w:t>
      </w:r>
      <w:r>
        <w:rPr>
          <w:rFonts w:eastAsia="Times New Roman" w:cs="Times New Roman"/>
          <w:color w:val="000000"/>
          <w:szCs w:val="28"/>
          <w:lang w:val="vi-VN"/>
        </w:rPr>
        <w:t xml:space="preserve"> và thư viện xanh.</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V. CÁC GIẢI PHÁP CHIẾN LƯỢC</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1. Nâng cao chất lượng và hiệu quả công tác giáo dục</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Tiếp tục duy trì và từng bước nâng cao chất lượng giáo dục toàn diện.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Đổi mới phương pháp, hình thức tổ chức dạy học, vận dụng sáng tạo mô hình trường học mới vào dạy học; đổi mới cách đánh giá học sinh phù hợp với mục tiêu, nội dung chương trình và đối tượng học sinh.</w:t>
      </w:r>
    </w:p>
    <w:p w:rsidR="00313EB9" w:rsidRDefault="00313EB9" w:rsidP="00313EB9">
      <w:pPr>
        <w:spacing w:before="120" w:after="0" w:line="288" w:lineRule="auto"/>
        <w:ind w:firstLine="720"/>
        <w:jc w:val="both"/>
        <w:rPr>
          <w:rFonts w:eastAsia="Times New Roman" w:cs="Times New Roman"/>
          <w:color w:val="000000"/>
          <w:szCs w:val="28"/>
        </w:rPr>
      </w:pPr>
      <w:r w:rsidRPr="005552A4">
        <w:rPr>
          <w:rFonts w:eastAsia="Times New Roman" w:cs="Times New Roman"/>
          <w:color w:val="000000"/>
          <w:szCs w:val="28"/>
        </w:rPr>
        <w:t>- Nâng cao chất lượng hoạt động của các câu lạc bộ; tổ chức các hoạt động giáo dục ngoài giờ lên lớp, các hoạt động tập thể, hoạt động thư viện,… một cách hiệu quả để gắn học với hành, gắn lý thuyết với thực tiễn, giúp học sinh có được kỹ năng sống cơ bản.</w:t>
      </w:r>
    </w:p>
    <w:p w:rsidR="006A1E02" w:rsidRDefault="006A1E02" w:rsidP="00313EB9">
      <w:pPr>
        <w:spacing w:before="120" w:after="0" w:line="288" w:lineRule="auto"/>
        <w:ind w:firstLine="720"/>
        <w:jc w:val="both"/>
        <w:rPr>
          <w:rFonts w:eastAsia="Times New Roman" w:cs="Times New Roman"/>
          <w:color w:val="000000"/>
          <w:szCs w:val="28"/>
          <w:lang w:val="vi-VN"/>
        </w:rPr>
      </w:pPr>
      <w:r>
        <w:rPr>
          <w:rFonts w:eastAsia="Times New Roman" w:cs="Times New Roman"/>
          <w:color w:val="000000"/>
          <w:szCs w:val="28"/>
        </w:rPr>
        <w:t>- Tập huấn và thực hiện dạy học chương trình thay SGK mới.</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Người phụ trách: Hiệu trưởng, phó hiệu trưởng, Tổng phụ trách, tổ trưởng chuyên môn,  Đoàn thể, giáo viên bộ môn, giáo viên chủ nhiệm và các giáo viên có liên quan.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2. Xây dựng và phát triển đội ngũ</w:t>
      </w:r>
      <w:r>
        <w:rPr>
          <w:rFonts w:eastAsia="Times New Roman" w:cs="Times New Roman"/>
          <w:b/>
          <w:bCs/>
          <w:color w:val="000000"/>
          <w:szCs w:val="28"/>
          <w:bdr w:val="none" w:sz="0" w:space="0" w:color="auto" w:frame="1"/>
          <w:lang w:val="vi-VN"/>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Xây dựng đội ngũ cán bộ, giáo viên, nhân viên: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Đủ về số lượng, đồng bộ về cơ cấu;</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Có phẩm chất chính trị vững vàng, đạo đức tư cách tốt;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lastRenderedPageBreak/>
        <w:t>+ Có năng lực chuyên môn khá giỏi; có trình độ Tin học, ngoại ngữ cơ bản; có phong cách sư phạm mẫu mực; yêu nghề, tâm huyết với nghề; có lòng yêu thương học sinh;</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Có ý thức tổ chức kỷ luật, có tinh thần trách nhiệm;</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Luôn đoàn kết, gắn bó với nhà trường; hợp tác giúp đỡ nhau cùng tiến bộ.</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Người phụ trách: Ban giám hiệu, Tổ công đoàn, các tổ trưởng chuyên môn.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3. Cơ sở vật chất và trang thiết bị giáo dục</w:t>
      </w:r>
      <w:r>
        <w:rPr>
          <w:rFonts w:eastAsia="Times New Roman" w:cs="Times New Roman"/>
          <w:b/>
          <w:bCs/>
          <w:color w:val="000000"/>
          <w:szCs w:val="28"/>
          <w:bdr w:val="none" w:sz="0" w:space="0" w:color="auto" w:frame="1"/>
          <w:lang w:val="vi-VN"/>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Xây dựng cơ sở vật chất trang thiết bị giáo dục theo hướng chuẩn hoá, hiện đại hoá, bảo quản tốt, sử dụng hiệu quả.</w:t>
      </w:r>
      <w:r>
        <w:rPr>
          <w:rFonts w:eastAsia="Times New Roman" w:cs="Times New Roman"/>
          <w:color w:val="000000"/>
          <w:szCs w:val="28"/>
        </w:rPr>
        <w:t xml:space="preserve"> Trường có đủ diện tích the</w:t>
      </w:r>
      <w:r w:rsidR="006A1E02">
        <w:rPr>
          <w:rFonts w:eastAsia="Times New Roman" w:cs="Times New Roman"/>
          <w:color w:val="000000"/>
          <w:szCs w:val="28"/>
        </w:rPr>
        <w:t>o</w:t>
      </w:r>
      <w:r>
        <w:rPr>
          <w:rFonts w:eastAsia="Times New Roman" w:cs="Times New Roman"/>
          <w:color w:val="000000"/>
          <w:szCs w:val="28"/>
        </w:rPr>
        <w:t xml:space="preserve"> quy định, có đủ 1</w:t>
      </w:r>
      <w:r w:rsidR="006A1E02">
        <w:rPr>
          <w:rFonts w:eastAsia="Times New Roman" w:cs="Times New Roman"/>
          <w:color w:val="000000"/>
          <w:szCs w:val="28"/>
        </w:rPr>
        <w:t xml:space="preserve"> phòng </w:t>
      </w:r>
      <w:r>
        <w:rPr>
          <w:rFonts w:eastAsia="Times New Roman" w:cs="Times New Roman"/>
          <w:color w:val="000000"/>
          <w:szCs w:val="28"/>
        </w:rPr>
        <w:t xml:space="preserve"> học văn hóa/1 lớp; có đủ các phòng chức năng; có nhà đa năng: năm 2025; có bể bơi; có nhà nuôi ăn bán trú cho HS. Các phòng học, phòng chức năng có đầy đủ trang thiết bị hiện đại: năm 2025</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Người phụ trách: Hiệu trưởng, Tổ tư vấn cơ sở vật chất và trang thiết bị giáo dục, kế toán, nhân viên thư viện, thiết bị.</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4. Ứng dụng và phát triển công nghệ thông tin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Triển khai rộng rãi việc ứng dụng công nghệ thông tin trong công tác quản lý, giảng dạy, thư viện giáo án điện tử, phổ cập giáo dục, kiểm định chất lượng, trao đổi chuyên môn, quảng bá hình ảnh nhà trường,... góp phần nâng cao chất lượng quản lý, dạy và học. Động viên cán bộ, giáo viên, nhân viên tự học hoặc theo học các lớp bồi dưỡng để sử</w:t>
      </w:r>
      <w:r>
        <w:rPr>
          <w:rFonts w:eastAsia="Times New Roman" w:cs="Times New Roman"/>
          <w:color w:val="000000"/>
          <w:szCs w:val="28"/>
        </w:rPr>
        <w:t xml:space="preserve"> </w:t>
      </w:r>
      <w:r w:rsidRPr="005552A4">
        <w:rPr>
          <w:rFonts w:eastAsia="Times New Roman" w:cs="Times New Roman"/>
          <w:color w:val="000000"/>
          <w:szCs w:val="28"/>
        </w:rPr>
        <w:t>dụng</w:t>
      </w:r>
      <w:r>
        <w:rPr>
          <w:rFonts w:eastAsia="Times New Roman" w:cs="Times New Roman"/>
          <w:color w:val="000000"/>
          <w:szCs w:val="28"/>
        </w:rPr>
        <w:t xml:space="preserve"> thành thạo</w:t>
      </w:r>
      <w:r w:rsidRPr="005552A4">
        <w:rPr>
          <w:rFonts w:eastAsia="Times New Roman" w:cs="Times New Roman"/>
          <w:color w:val="000000"/>
          <w:szCs w:val="28"/>
        </w:rPr>
        <w:t xml:space="preserve">  được máy tính phục vụ cho công việc.</w:t>
      </w:r>
      <w:r w:rsidR="008D1C45">
        <w:rPr>
          <w:rFonts w:eastAsia="Times New Roman" w:cs="Times New Roman"/>
          <w:color w:val="000000"/>
          <w:szCs w:val="28"/>
        </w:rPr>
        <w:t xml:space="preserve"> HS được học nội dung giáo dục STEM, học và thực hành với robot.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Người phụ trách: Phó hiệu trưởng, tổ công tác công nghệ thông tin.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5. Xây dựng văn hóa nhà trường</w:t>
      </w:r>
      <w:r w:rsidRPr="005552A4">
        <w:rPr>
          <w:rFonts w:eastAsia="Times New Roman" w:cs="Times New Roman"/>
          <w:color w:val="000000"/>
          <w:szCs w:val="28"/>
        </w:rPr>
        <w:t xml:space="preserve">        </w:t>
      </w:r>
    </w:p>
    <w:p w:rsidR="00313EB9" w:rsidRDefault="00313EB9" w:rsidP="00313EB9">
      <w:pPr>
        <w:spacing w:before="120" w:after="0" w:line="288" w:lineRule="auto"/>
        <w:ind w:firstLine="720"/>
        <w:jc w:val="both"/>
        <w:rPr>
          <w:rFonts w:eastAsia="Times New Roman" w:cs="Times New Roman"/>
          <w:i/>
          <w:iCs/>
          <w:color w:val="000000"/>
          <w:szCs w:val="28"/>
          <w:bdr w:val="none" w:sz="0" w:space="0" w:color="auto" w:frame="1"/>
          <w:lang w:val="vi-VN"/>
        </w:rPr>
      </w:pPr>
      <w:r w:rsidRPr="005552A4">
        <w:rPr>
          <w:rFonts w:eastAsia="Times New Roman" w:cs="Times New Roman"/>
          <w:color w:val="000000"/>
          <w:szCs w:val="28"/>
        </w:rPr>
        <w:t>Mỗi thành viên trong nhà trường cần xác định rõ việc xây dựng và phát triển văn hóa nhà trường với các định hướng sau:  </w:t>
      </w:r>
      <w:r w:rsidRPr="005552A4">
        <w:rPr>
          <w:rFonts w:eastAsia="Times New Roman" w:cs="Times New Roman"/>
          <w:i/>
          <w:iCs/>
          <w:color w:val="000000"/>
          <w:szCs w:val="28"/>
          <w:bdr w:val="none" w:sz="0" w:space="0" w:color="auto" w:frame="1"/>
        </w:rPr>
        <w:t xml:space="preserve">       </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 </w:t>
      </w:r>
      <w:r w:rsidRPr="005552A4">
        <w:rPr>
          <w:rFonts w:eastAsia="Times New Roman" w:cs="Times New Roman"/>
          <w:color w:val="000000"/>
          <w:szCs w:val="28"/>
        </w:rPr>
        <w:t xml:space="preserve">Nuôi dưỡng bầu không khí cởi mở, dân chủ, hợp tác, tin cậy và tôn trọng lẫn nhau.        </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lastRenderedPageBreak/>
        <w:t xml:space="preserve">- Biết rõ công việc mình phải làm, hiểu rõ trách nhiệm, luôn có ý thức chia sẻ, tích cực tham gia các công việc chung. Tạo môi trường học tập thân thiện, có lợi nhất cho học sinh.        </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 Phân quyền, phân trách nhiệm; chia sẻ tầm nhìn; chia sẻ kinh nghiệm và trao đổi chuyên môn; tích cực đổi mới phương pháp dạy và học; hợp tác, sáng tạo và đổi mới.        </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 Giao tiếp, ứng xử giữa các thành viên trong nhà trường (giữa học sinh với học sinh; học sinh với giáo viên; giáo viên với học sinh; giáo viên với cán bộ quản lý, với đồng nghiệp; giáo viên với phụ huynh và nhân dân,…) dựa trên các nguyên tắc sau: tôn trọng người khác; ngôn ngữ chuẩn mực; chân thành, cởi mở trong giao tiếp, ứng xử; phê bình góp ý phải nhẹ nhàng nhưng thẳng.        </w:t>
      </w:r>
    </w:p>
    <w:p w:rsidR="00313EB9" w:rsidRDefault="00313EB9" w:rsidP="00313EB9">
      <w:pPr>
        <w:spacing w:before="120" w:after="0" w:line="288" w:lineRule="auto"/>
        <w:ind w:firstLine="720"/>
        <w:jc w:val="both"/>
        <w:rPr>
          <w:rFonts w:eastAsia="Times New Roman" w:cs="Times New Roman"/>
          <w:iCs/>
          <w:color w:val="000000"/>
          <w:szCs w:val="28"/>
          <w:bdr w:val="none" w:sz="0" w:space="0" w:color="auto" w:frame="1"/>
          <w:lang w:val="vi-VN"/>
        </w:rPr>
      </w:pPr>
      <w:r w:rsidRPr="005552A4">
        <w:rPr>
          <w:rFonts w:eastAsia="Times New Roman" w:cs="Times New Roman"/>
          <w:color w:val="000000"/>
          <w:szCs w:val="28"/>
        </w:rPr>
        <w:t>- Thực hiện tốt việc bảo vệ và nâng cao sức khỏe; giữ gìn vệ sinh trường, lớp; bảo vệ môi trường sống; bảo vệ của công, tiết kiệm năng lượng.</w:t>
      </w:r>
      <w:r w:rsidRPr="009F0713">
        <w:rPr>
          <w:rFonts w:eastAsia="Times New Roman" w:cs="Times New Roman"/>
          <w:iCs/>
          <w:color w:val="000000"/>
          <w:szCs w:val="28"/>
          <w:bdr w:val="none" w:sz="0" w:space="0" w:color="auto" w:frame="1"/>
        </w:rPr>
        <w:t>         </w:t>
      </w:r>
    </w:p>
    <w:p w:rsidR="00313EB9" w:rsidRDefault="00313EB9" w:rsidP="00313EB9">
      <w:pPr>
        <w:spacing w:before="120" w:after="0" w:line="288" w:lineRule="auto"/>
        <w:ind w:firstLine="720"/>
        <w:jc w:val="both"/>
        <w:rPr>
          <w:rFonts w:eastAsia="Times New Roman" w:cs="Times New Roman"/>
          <w:color w:val="000000"/>
          <w:szCs w:val="28"/>
          <w:lang w:val="vi-VN"/>
        </w:rPr>
      </w:pPr>
      <w:r w:rsidRPr="009F0713">
        <w:rPr>
          <w:rFonts w:eastAsia="Times New Roman" w:cs="Times New Roman"/>
          <w:iCs/>
          <w:color w:val="000000"/>
          <w:szCs w:val="28"/>
          <w:bdr w:val="none" w:sz="0" w:space="0" w:color="auto" w:frame="1"/>
        </w:rPr>
        <w:t xml:space="preserve"> - Người phụ trách: Hiệu trưởng, Phó Hiệu trưởng, Công đoàn, Đoàn TNCSHCM, Đội TNTP Hồ Chí Minh.</w:t>
      </w:r>
    </w:p>
    <w:p w:rsidR="00313EB9" w:rsidRDefault="00313EB9" w:rsidP="00313EB9">
      <w:pPr>
        <w:spacing w:before="120" w:after="0" w:line="288" w:lineRule="auto"/>
        <w:ind w:firstLine="720"/>
        <w:jc w:val="both"/>
        <w:rPr>
          <w:rFonts w:eastAsia="Times New Roman" w:cs="Times New Roman"/>
          <w:b/>
          <w:bCs/>
          <w:color w:val="000000"/>
          <w:szCs w:val="28"/>
          <w:bdr w:val="none" w:sz="0" w:space="0" w:color="auto" w:frame="1"/>
          <w:lang w:val="vi-VN"/>
        </w:rPr>
      </w:pPr>
      <w:r w:rsidRPr="005552A4">
        <w:rPr>
          <w:rFonts w:eastAsia="Times New Roman" w:cs="Times New Roman"/>
          <w:b/>
          <w:bCs/>
          <w:color w:val="000000"/>
          <w:szCs w:val="28"/>
          <w:bdr w:val="none" w:sz="0" w:space="0" w:color="auto" w:frame="1"/>
        </w:rPr>
        <w:t>6. Huy động các nguồn lực xã hội vào hoạt động giáo dục</w:t>
      </w:r>
      <w:r>
        <w:rPr>
          <w:rFonts w:eastAsia="Times New Roman" w:cs="Times New Roman"/>
          <w:b/>
          <w:bCs/>
          <w:color w:val="000000"/>
          <w:szCs w:val="28"/>
          <w:bdr w:val="none" w:sz="0" w:space="0" w:color="auto" w:frame="1"/>
          <w:lang w:val="vi-VN"/>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Huy động tối đa các nguồn lực của xã hội, cá nhân vào việc phát triển Nhà trường.</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Nguồn lực tài chính:</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Ngân sách nhà nước cấp hàng năm và vận dụng các dự án;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 Nguồn ngoài ngân sách (Từ xã hội, tự nguyện đóng góp của </w:t>
      </w:r>
      <w:r w:rsidR="006A1E02">
        <w:rPr>
          <w:rFonts w:eastAsia="Times New Roman" w:cs="Times New Roman"/>
          <w:color w:val="000000"/>
          <w:szCs w:val="28"/>
        </w:rPr>
        <w:t>CMHS</w:t>
      </w:r>
      <w:r w:rsidRPr="005552A4">
        <w:rPr>
          <w:rFonts w:eastAsia="Times New Roman" w:cs="Times New Roman"/>
          <w:color w:val="000000"/>
          <w:szCs w:val="28"/>
        </w:rPr>
        <w:t>, các nhà hảo tâm, các tổ chức, doanh nghiệp).</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Nguồn lực khác:</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Đóng góp ngày công của phụ huynh;</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 Đóng góp bằng hiện vật của nhân dân, </w:t>
      </w:r>
      <w:r w:rsidR="006A1E02">
        <w:rPr>
          <w:rFonts w:eastAsia="Times New Roman" w:cs="Times New Roman"/>
          <w:color w:val="000000"/>
          <w:szCs w:val="28"/>
        </w:rPr>
        <w:t>CMHS</w:t>
      </w:r>
      <w:r w:rsidRPr="005552A4">
        <w:rPr>
          <w:rFonts w:eastAsia="Times New Roman" w:cs="Times New Roman"/>
          <w:color w:val="000000"/>
          <w:szCs w:val="28"/>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Các ý kiến góp ý của các tổ chức, cá nhân để xây dựng và p</w:t>
      </w:r>
      <w:r>
        <w:rPr>
          <w:rFonts w:eastAsia="Times New Roman" w:cs="Times New Roman"/>
          <w:color w:val="000000"/>
          <w:szCs w:val="28"/>
        </w:rPr>
        <w:t>hát triển nhà trường.</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Người phụ trách: Hội đồng trường, Ban giám hiệu, Ban chấp hành Công đoàn, Hội cha mẹ học sinh.</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lastRenderedPageBreak/>
        <w:t>7. Xây dựng thương hiệu</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 Từng bước nâng cao mức độ tín nhiệm của </w:t>
      </w:r>
      <w:r w:rsidR="008D1C45">
        <w:rPr>
          <w:rFonts w:eastAsia="Times New Roman" w:cs="Times New Roman"/>
          <w:color w:val="000000"/>
          <w:szCs w:val="28"/>
        </w:rPr>
        <w:t>CMHS</w:t>
      </w:r>
      <w:r w:rsidRPr="005552A4">
        <w:rPr>
          <w:rFonts w:eastAsia="Times New Roman" w:cs="Times New Roman"/>
          <w:color w:val="000000"/>
          <w:szCs w:val="28"/>
        </w:rPr>
        <w:t>, của cán bộ, đảng viên và nhân dân địa phương đối với nhà trường. Xây dựng thương hiệu Nhà trường, đưa vị thế nhà trường ngày một đi lên.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Xác lập tín nhiệm thương hiệu đối với từng cán bộ, giáo viên, nhân viên.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Đẩy mạnh tuyên truyền; chọn ngày truyền thống, xây dựng và phát huy hiệu quả Phòng truyền thống Nhà trường, nêu cao tinh thần trách nhiệm của mỗi thành viên đối với quá trình xây dựng thương hiệu của Nhà trường.</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Người phụ trách: Hiệu trưởng, Công đoàn và tất cả cán bộ, giáo viên, nhân viên, học sinh.</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VI. TỔ CHỨC THEO DÕI KIỂM TRA ĐÁNH GIÁ VIỆC THỰC HIỆN KẾ HOẠCH</w:t>
      </w:r>
    </w:p>
    <w:p w:rsidR="00313EB9" w:rsidRPr="00F3548E" w:rsidRDefault="00313EB9" w:rsidP="00313EB9">
      <w:pPr>
        <w:pStyle w:val="ListParagraph"/>
        <w:numPr>
          <w:ilvl w:val="0"/>
          <w:numId w:val="4"/>
        </w:numPr>
        <w:spacing w:before="120" w:after="0" w:line="288" w:lineRule="auto"/>
        <w:jc w:val="both"/>
        <w:rPr>
          <w:rFonts w:eastAsia="Times New Roman" w:cs="Times New Roman"/>
          <w:b/>
          <w:bCs/>
          <w:color w:val="000000"/>
          <w:szCs w:val="28"/>
          <w:bdr w:val="none" w:sz="0" w:space="0" w:color="auto" w:frame="1"/>
          <w:lang w:val="vi-VN"/>
        </w:rPr>
      </w:pPr>
      <w:r w:rsidRPr="00F3548E">
        <w:rPr>
          <w:rFonts w:eastAsia="Times New Roman" w:cs="Times New Roman"/>
          <w:b/>
          <w:bCs/>
          <w:color w:val="000000"/>
          <w:szCs w:val="28"/>
          <w:bdr w:val="none" w:sz="0" w:space="0" w:color="auto" w:frame="1"/>
        </w:rPr>
        <w:t>Phổ biến kế hoạch chiến lược</w:t>
      </w:r>
      <w:r w:rsidRPr="00F3548E">
        <w:rPr>
          <w:rFonts w:eastAsia="Times New Roman" w:cs="Times New Roman"/>
          <w:b/>
          <w:bCs/>
          <w:color w:val="000000"/>
          <w:szCs w:val="28"/>
          <w:bdr w:val="none" w:sz="0" w:space="0" w:color="auto" w:frame="1"/>
          <w:lang w:val="vi-VN"/>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color w:val="000000"/>
          <w:szCs w:val="28"/>
        </w:rPr>
        <w:t xml:space="preserve">Kế hoạch chiến lược được phổ biến đến toàn thể cán bộ, giáo viên, nhân viên nhà trường, Phòng </w:t>
      </w:r>
      <w:r w:rsidRPr="00F3548E">
        <w:rPr>
          <w:rFonts w:eastAsia="Times New Roman" w:cs="Times New Roman"/>
          <w:color w:val="000000"/>
          <w:szCs w:val="28"/>
          <w:lang w:val="vi-VN"/>
        </w:rPr>
        <w:t xml:space="preserve">Giáo dục và Đào tạo </w:t>
      </w:r>
      <w:r>
        <w:rPr>
          <w:rFonts w:eastAsia="Times New Roman" w:cs="Times New Roman"/>
          <w:color w:val="000000"/>
          <w:szCs w:val="28"/>
        </w:rPr>
        <w:t>huyện Vụ Bản</w:t>
      </w:r>
      <w:r w:rsidRPr="00F3548E">
        <w:rPr>
          <w:rFonts w:eastAsia="Times New Roman" w:cs="Times New Roman"/>
          <w:color w:val="000000"/>
          <w:szCs w:val="28"/>
        </w:rPr>
        <w:t xml:space="preserve">, Đảng ủy, HĐND, UBND xã </w:t>
      </w:r>
      <w:r>
        <w:rPr>
          <w:rFonts w:eastAsia="Times New Roman" w:cs="Times New Roman"/>
          <w:color w:val="000000"/>
          <w:szCs w:val="28"/>
        </w:rPr>
        <w:t>Minh Thuận</w:t>
      </w:r>
      <w:r w:rsidRPr="00F3548E">
        <w:rPr>
          <w:rFonts w:eastAsia="Times New Roman" w:cs="Times New Roman"/>
          <w:color w:val="000000"/>
          <w:szCs w:val="28"/>
        </w:rPr>
        <w:t>, học sinh, phụ huynh và các tổ chức cá nhân quan tâm đến nhà trường.</w:t>
      </w:r>
    </w:p>
    <w:p w:rsidR="00313EB9" w:rsidRDefault="00313EB9" w:rsidP="00313EB9">
      <w:pPr>
        <w:pStyle w:val="ListParagraph"/>
        <w:numPr>
          <w:ilvl w:val="0"/>
          <w:numId w:val="4"/>
        </w:numPr>
        <w:spacing w:before="120" w:after="0" w:line="288" w:lineRule="auto"/>
        <w:jc w:val="both"/>
        <w:rPr>
          <w:rFonts w:eastAsia="Times New Roman" w:cs="Times New Roman"/>
          <w:b/>
          <w:bCs/>
          <w:color w:val="000000"/>
          <w:szCs w:val="28"/>
          <w:bdr w:val="none" w:sz="0" w:space="0" w:color="auto" w:frame="1"/>
          <w:lang w:val="vi-VN"/>
        </w:rPr>
      </w:pPr>
      <w:r w:rsidRPr="00F3548E">
        <w:rPr>
          <w:rFonts w:eastAsia="Times New Roman" w:cs="Times New Roman"/>
          <w:b/>
          <w:bCs/>
          <w:color w:val="000000"/>
          <w:szCs w:val="28"/>
          <w:bdr w:val="none" w:sz="0" w:space="0" w:color="auto" w:frame="1"/>
        </w:rPr>
        <w:t>Tổ chức</w:t>
      </w:r>
      <w:r w:rsidRPr="00F3548E">
        <w:rPr>
          <w:rFonts w:eastAsia="Times New Roman" w:cs="Times New Roman"/>
          <w:b/>
          <w:bCs/>
          <w:color w:val="000000"/>
          <w:szCs w:val="28"/>
          <w:bdr w:val="none" w:sz="0" w:space="0" w:color="auto" w:frame="1"/>
          <w:lang w:val="vi-VN"/>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color w:val="000000"/>
          <w:szCs w:val="28"/>
        </w:rPr>
        <w:t xml:space="preserve">Ban chỉ đạo thực hiện kế hoạch chiến lược là bộ phận chịu trách nhiệm điều phối quá trình triển khai kế hoạch chiến lược; điều chỉnh kế hoạch chiến lược sau từng giai đoạn để phù hợp với tình hình thực tế của nhà trường và địa phương trên cơ sở các nhiệm vụ trọng tâm mà Sở GD-ĐT </w:t>
      </w:r>
      <w:r>
        <w:rPr>
          <w:rFonts w:eastAsia="Times New Roman" w:cs="Times New Roman"/>
          <w:color w:val="000000"/>
          <w:szCs w:val="28"/>
        </w:rPr>
        <w:t>Nam Đ</w:t>
      </w:r>
      <w:r w:rsidR="001D350B">
        <w:rPr>
          <w:rFonts w:eastAsia="Times New Roman" w:cs="Times New Roman"/>
          <w:color w:val="000000"/>
          <w:szCs w:val="28"/>
        </w:rPr>
        <w:t>ị</w:t>
      </w:r>
      <w:r>
        <w:rPr>
          <w:rFonts w:eastAsia="Times New Roman" w:cs="Times New Roman"/>
          <w:color w:val="000000"/>
          <w:szCs w:val="28"/>
        </w:rPr>
        <w:t>nh</w:t>
      </w:r>
      <w:r w:rsidRPr="00F3548E">
        <w:rPr>
          <w:rFonts w:eastAsia="Times New Roman" w:cs="Times New Roman"/>
          <w:color w:val="000000"/>
          <w:szCs w:val="28"/>
        </w:rPr>
        <w:t xml:space="preserve"> và Phòng </w:t>
      </w:r>
      <w:r w:rsidRPr="00F3548E">
        <w:rPr>
          <w:rFonts w:eastAsia="Times New Roman" w:cs="Times New Roman"/>
          <w:color w:val="000000"/>
          <w:szCs w:val="28"/>
          <w:lang w:val="vi-VN"/>
        </w:rPr>
        <w:t xml:space="preserve">Giáo dục </w:t>
      </w:r>
      <w:r w:rsidR="001D350B">
        <w:rPr>
          <w:rFonts w:eastAsia="Times New Roman" w:cs="Times New Roman"/>
          <w:color w:val="000000"/>
          <w:szCs w:val="28"/>
        </w:rPr>
        <w:t xml:space="preserve">- </w:t>
      </w:r>
      <w:r w:rsidRPr="00F3548E">
        <w:rPr>
          <w:rFonts w:eastAsia="Times New Roman" w:cs="Times New Roman"/>
          <w:color w:val="000000"/>
          <w:szCs w:val="28"/>
          <w:lang w:val="vi-VN"/>
        </w:rPr>
        <w:t>Đào tạo</w:t>
      </w:r>
      <w:r w:rsidR="001D350B">
        <w:rPr>
          <w:rFonts w:eastAsia="Times New Roman" w:cs="Times New Roman"/>
          <w:color w:val="000000"/>
          <w:szCs w:val="28"/>
        </w:rPr>
        <w:t xml:space="preserve"> huyện</w:t>
      </w:r>
      <w:r w:rsidRPr="00F3548E">
        <w:rPr>
          <w:rFonts w:eastAsia="Times New Roman" w:cs="Times New Roman"/>
          <w:color w:val="000000"/>
          <w:szCs w:val="28"/>
          <w:lang w:val="vi-VN"/>
        </w:rPr>
        <w:t xml:space="preserve"> </w:t>
      </w:r>
      <w:r>
        <w:rPr>
          <w:rFonts w:eastAsia="Times New Roman" w:cs="Times New Roman"/>
          <w:color w:val="000000"/>
          <w:szCs w:val="28"/>
        </w:rPr>
        <w:t>Vụ Bản</w:t>
      </w:r>
      <w:r w:rsidRPr="00F3548E">
        <w:rPr>
          <w:rFonts w:eastAsia="Times New Roman" w:cs="Times New Roman"/>
          <w:color w:val="000000"/>
          <w:szCs w:val="28"/>
        </w:rPr>
        <w:t xml:space="preserve"> chỉ đạo hàng năm.</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b/>
          <w:bCs/>
          <w:color w:val="000000"/>
          <w:szCs w:val="28"/>
          <w:bdr w:val="none" w:sz="0" w:space="0" w:color="auto" w:frame="1"/>
        </w:rPr>
        <w:t>V. LỘ TRÌNH THỰC HIỆN KẾ HOẠCH CHIẾN LƯỢC</w:t>
      </w:r>
    </w:p>
    <w:p w:rsidR="00313EB9" w:rsidRDefault="00313EB9" w:rsidP="00313EB9">
      <w:pPr>
        <w:spacing w:before="120" w:after="0" w:line="288" w:lineRule="auto"/>
        <w:ind w:firstLine="720"/>
        <w:jc w:val="both"/>
        <w:rPr>
          <w:rFonts w:eastAsia="Times New Roman" w:cs="Times New Roman"/>
          <w:b/>
          <w:bCs/>
          <w:color w:val="000000"/>
          <w:szCs w:val="28"/>
          <w:bdr w:val="none" w:sz="0" w:space="0" w:color="auto" w:frame="1"/>
          <w:lang w:val="vi-VN"/>
        </w:rPr>
      </w:pPr>
      <w:r w:rsidRPr="00F3548E">
        <w:rPr>
          <w:rFonts w:eastAsia="Times New Roman" w:cs="Times New Roman"/>
          <w:b/>
          <w:bCs/>
          <w:color w:val="000000"/>
          <w:szCs w:val="28"/>
          <w:bdr w:val="none" w:sz="0" w:space="0" w:color="auto" w:frame="1"/>
        </w:rPr>
        <w:t>1. Kế hoạch chiến lược được chia thành các giai đoạn như sau</w:t>
      </w:r>
      <w:r>
        <w:rPr>
          <w:rFonts w:eastAsia="Times New Roman" w:cs="Times New Roman"/>
          <w:b/>
          <w:bCs/>
          <w:color w:val="000000"/>
          <w:szCs w:val="28"/>
          <w:bdr w:val="none" w:sz="0" w:space="0" w:color="auto" w:frame="1"/>
          <w:lang w:val="vi-VN"/>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color w:val="000000"/>
          <w:szCs w:val="28"/>
        </w:rPr>
        <w:t>- Giai đoạn 1: Năm học 201</w:t>
      </w:r>
      <w:r w:rsidR="001D350B">
        <w:rPr>
          <w:rFonts w:eastAsia="Times New Roman" w:cs="Times New Roman"/>
          <w:color w:val="000000"/>
          <w:szCs w:val="28"/>
        </w:rPr>
        <w:t>9</w:t>
      </w:r>
      <w:r w:rsidRPr="00F3548E">
        <w:rPr>
          <w:rFonts w:eastAsia="Times New Roman" w:cs="Times New Roman"/>
          <w:color w:val="000000"/>
          <w:szCs w:val="28"/>
        </w:rPr>
        <w:t xml:space="preserve"> - 20</w:t>
      </w:r>
      <w:r>
        <w:rPr>
          <w:rFonts w:eastAsia="Times New Roman" w:cs="Times New Roman"/>
          <w:color w:val="000000"/>
          <w:szCs w:val="28"/>
        </w:rPr>
        <w:t>20</w:t>
      </w:r>
      <w:r w:rsidRPr="00F3548E">
        <w:rPr>
          <w:rFonts w:eastAsia="Times New Roman" w:cs="Times New Roman"/>
          <w:color w:val="000000"/>
          <w:szCs w:val="28"/>
        </w:rPr>
        <w:t xml:space="preserve"> </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color w:val="000000"/>
          <w:szCs w:val="28"/>
        </w:rPr>
        <w:t>- Giai đoạn 2: Năm học 20</w:t>
      </w:r>
      <w:r>
        <w:rPr>
          <w:rFonts w:eastAsia="Times New Roman" w:cs="Times New Roman"/>
          <w:color w:val="000000"/>
          <w:szCs w:val="28"/>
        </w:rPr>
        <w:t>20</w:t>
      </w:r>
      <w:r w:rsidRPr="00F3548E">
        <w:rPr>
          <w:rFonts w:eastAsia="Times New Roman" w:cs="Times New Roman"/>
          <w:color w:val="000000"/>
          <w:szCs w:val="28"/>
        </w:rPr>
        <w:t xml:space="preserve"> - 20</w:t>
      </w:r>
      <w:r>
        <w:rPr>
          <w:rFonts w:eastAsia="Times New Roman" w:cs="Times New Roman"/>
          <w:color w:val="000000"/>
          <w:szCs w:val="28"/>
        </w:rPr>
        <w:t>25</w:t>
      </w:r>
      <w:r w:rsidRPr="00F3548E">
        <w:rPr>
          <w:rFonts w:eastAsia="Times New Roman" w:cs="Times New Roman"/>
          <w:color w:val="000000"/>
          <w:szCs w:val="28"/>
        </w:rPr>
        <w:t xml:space="preserve"> </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color w:val="000000"/>
          <w:szCs w:val="28"/>
        </w:rPr>
        <w:t>- Tầm nhìn đến năm 2030.</w:t>
      </w:r>
    </w:p>
    <w:p w:rsidR="00313EB9" w:rsidRDefault="00313EB9" w:rsidP="00313EB9">
      <w:pPr>
        <w:spacing w:before="120" w:after="0" w:line="288" w:lineRule="auto"/>
        <w:ind w:firstLine="720"/>
        <w:jc w:val="both"/>
        <w:rPr>
          <w:rFonts w:eastAsia="Times New Roman" w:cs="Times New Roman"/>
          <w:b/>
          <w:bCs/>
          <w:color w:val="000000"/>
          <w:szCs w:val="28"/>
          <w:bdr w:val="none" w:sz="0" w:space="0" w:color="auto" w:frame="1"/>
          <w:lang w:val="vi-VN"/>
        </w:rPr>
      </w:pPr>
      <w:r w:rsidRPr="00F3548E">
        <w:rPr>
          <w:rFonts w:eastAsia="Times New Roman" w:cs="Times New Roman"/>
          <w:b/>
          <w:bCs/>
          <w:color w:val="000000"/>
          <w:szCs w:val="28"/>
          <w:bdr w:val="none" w:sz="0" w:space="0" w:color="auto" w:frame="1"/>
        </w:rPr>
        <w:t>2. Mục tiêu của từng giai đoạn</w:t>
      </w:r>
      <w:r>
        <w:rPr>
          <w:rFonts w:eastAsia="Times New Roman" w:cs="Times New Roman"/>
          <w:b/>
          <w:bCs/>
          <w:color w:val="000000"/>
          <w:szCs w:val="28"/>
          <w:bdr w:val="none" w:sz="0" w:space="0" w:color="auto" w:frame="1"/>
          <w:lang w:val="vi-VN"/>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b/>
          <w:bCs/>
          <w:i/>
          <w:iCs/>
          <w:color w:val="000000"/>
          <w:szCs w:val="28"/>
          <w:bdr w:val="none" w:sz="0" w:space="0" w:color="auto" w:frame="1"/>
        </w:rPr>
        <w:lastRenderedPageBreak/>
        <w:t>2.1  Giai đoạn 201</w:t>
      </w:r>
      <w:r w:rsidR="001D350B">
        <w:rPr>
          <w:rFonts w:eastAsia="Times New Roman" w:cs="Times New Roman"/>
          <w:b/>
          <w:bCs/>
          <w:i/>
          <w:iCs/>
          <w:color w:val="000000"/>
          <w:szCs w:val="28"/>
          <w:bdr w:val="none" w:sz="0" w:space="0" w:color="auto" w:frame="1"/>
        </w:rPr>
        <w:t>9</w:t>
      </w:r>
      <w:r w:rsidRPr="00F3548E">
        <w:rPr>
          <w:rFonts w:eastAsia="Times New Roman" w:cs="Times New Roman"/>
          <w:b/>
          <w:bCs/>
          <w:i/>
          <w:iCs/>
          <w:color w:val="000000"/>
          <w:szCs w:val="28"/>
          <w:bdr w:val="none" w:sz="0" w:space="0" w:color="auto" w:frame="1"/>
        </w:rPr>
        <w:t xml:space="preserve"> - 20</w:t>
      </w:r>
      <w:r>
        <w:rPr>
          <w:rFonts w:eastAsia="Times New Roman" w:cs="Times New Roman"/>
          <w:b/>
          <w:bCs/>
          <w:i/>
          <w:iCs/>
          <w:color w:val="000000"/>
          <w:szCs w:val="28"/>
          <w:bdr w:val="none" w:sz="0" w:space="0" w:color="auto" w:frame="1"/>
        </w:rPr>
        <w:t>20</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color w:val="000000"/>
          <w:szCs w:val="28"/>
        </w:rPr>
        <w:t>a) </w:t>
      </w:r>
      <w:r w:rsidRPr="00F3548E">
        <w:rPr>
          <w:rFonts w:eastAsia="Times New Roman" w:cs="Times New Roman"/>
          <w:b/>
          <w:bCs/>
          <w:color w:val="000000"/>
          <w:szCs w:val="28"/>
          <w:bdr w:val="none" w:sz="0" w:space="0" w:color="auto" w:frame="1"/>
        </w:rPr>
        <w:t> Mục tiêu:</w:t>
      </w:r>
    </w:p>
    <w:p w:rsidR="00313EB9" w:rsidRDefault="00313EB9" w:rsidP="00313EB9">
      <w:pPr>
        <w:spacing w:before="120" w:after="0" w:line="288" w:lineRule="auto"/>
        <w:ind w:firstLine="720"/>
        <w:jc w:val="both"/>
        <w:rPr>
          <w:rFonts w:eastAsia="Times New Roman" w:cs="Times New Roman"/>
          <w:color w:val="000000"/>
          <w:szCs w:val="28"/>
          <w:lang w:val="vi-VN"/>
        </w:rPr>
      </w:pPr>
      <w:r w:rsidRPr="00F3548E">
        <w:rPr>
          <w:rFonts w:eastAsia="Times New Roman" w:cs="Times New Roman"/>
          <w:bCs/>
          <w:color w:val="000000"/>
          <w:szCs w:val="28"/>
          <w:bdr w:val="none" w:sz="0" w:space="0" w:color="auto" w:frame="1"/>
        </w:rPr>
        <w:t>- Nâng cao chất lượng đội ngũ;</w:t>
      </w:r>
      <w:r w:rsidR="001D350B">
        <w:rPr>
          <w:rFonts w:eastAsia="Times New Roman" w:cs="Times New Roman"/>
          <w:bCs/>
          <w:color w:val="000000"/>
          <w:szCs w:val="28"/>
          <w:bdr w:val="none" w:sz="0" w:space="0" w:color="auto" w:frame="1"/>
        </w:rPr>
        <w:t xml:space="preserve"> xây dựng tốt mối đoàn kết nội bộ sau khi sáp nhập 2 trường Tiểu học; </w:t>
      </w:r>
      <w:r w:rsidRPr="00F3548E">
        <w:rPr>
          <w:rFonts w:eastAsia="Times New Roman" w:cs="Times New Roman"/>
          <w:bCs/>
          <w:color w:val="000000"/>
          <w:szCs w:val="28"/>
          <w:bdr w:val="none" w:sz="0" w:space="0" w:color="auto" w:frame="1"/>
        </w:rPr>
        <w:t xml:space="preserve"> duy trì và nâng cao chất lượng giáo dục toàn diện;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 </w:t>
      </w:r>
      <w:r w:rsidRPr="005552A4">
        <w:rPr>
          <w:rFonts w:eastAsia="Times New Roman" w:cs="Times New Roman"/>
          <w:color w:val="000000"/>
          <w:szCs w:val="28"/>
        </w:rPr>
        <w:t>Bổ sung trang thiết bị; sắp xếp lại hệ thống cây xanh, bồn hoa, thảm cỏ; xây dựng nhà đa năng, sân thể dục thể thao, hệ thống thoát nước, công trình vệ sinh; bếp ăn;</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Xây dựng uy tín, thương hiệu về chất lượng giáo dục của nhà trường.</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b) Chỉ tiêu cụ thể:</w:t>
      </w:r>
    </w:p>
    <w:p w:rsidR="00313EB9" w:rsidRDefault="00313EB9" w:rsidP="00313EB9">
      <w:pPr>
        <w:spacing w:before="120" w:after="0" w:line="288" w:lineRule="auto"/>
        <w:ind w:firstLine="720"/>
        <w:jc w:val="both"/>
        <w:rPr>
          <w:rFonts w:eastAsia="Times New Roman" w:cs="Times New Roman"/>
          <w:color w:val="000000"/>
          <w:szCs w:val="28"/>
          <w:lang w:val="vi-VN"/>
        </w:rPr>
      </w:pPr>
      <w:r w:rsidRPr="00091689">
        <w:rPr>
          <w:rFonts w:eastAsia="Times New Roman" w:cs="Times New Roman"/>
          <w:iCs/>
          <w:color w:val="000000"/>
          <w:szCs w:val="28"/>
          <w:bdr w:val="none" w:sz="0" w:space="0" w:color="auto" w:frame="1"/>
        </w:rPr>
        <w:t>- Đội ngũ cán bộ, giáo viên:</w:t>
      </w:r>
    </w:p>
    <w:p w:rsidR="00313EB9" w:rsidRDefault="00313EB9" w:rsidP="00313EB9">
      <w:pPr>
        <w:spacing w:before="120" w:after="0" w:line="288" w:lineRule="auto"/>
        <w:ind w:firstLine="720"/>
        <w:jc w:val="both"/>
        <w:rPr>
          <w:rFonts w:eastAsia="Times New Roman" w:cs="Times New Roman"/>
          <w:color w:val="000000"/>
          <w:szCs w:val="28"/>
          <w:lang w:val="vi-VN"/>
        </w:rPr>
      </w:pPr>
      <w:r w:rsidRPr="00091689">
        <w:rPr>
          <w:rFonts w:eastAsia="Times New Roman" w:cs="Times New Roman"/>
          <w:iCs/>
          <w:color w:val="000000"/>
          <w:szCs w:val="28"/>
          <w:bdr w:val="none" w:sz="0" w:space="0" w:color="auto" w:frame="1"/>
        </w:rPr>
        <w:t>+ 100 % luôn thực hiện đúng các chủ trương chính sách của đảng, pháp luật của nhà nước, các quy định của ngành, của địa phương và nội quy, quy chế cơ quan;</w:t>
      </w:r>
    </w:p>
    <w:p w:rsidR="00313EB9" w:rsidRDefault="00313EB9" w:rsidP="00313EB9">
      <w:pPr>
        <w:spacing w:before="120" w:after="0" w:line="288" w:lineRule="auto"/>
        <w:ind w:firstLine="720"/>
        <w:jc w:val="both"/>
        <w:rPr>
          <w:rFonts w:eastAsia="Times New Roman" w:cs="Times New Roman"/>
          <w:color w:val="000000"/>
          <w:szCs w:val="28"/>
          <w:lang w:val="vi-VN"/>
        </w:rPr>
      </w:pPr>
      <w:r w:rsidRPr="00091689">
        <w:rPr>
          <w:rFonts w:eastAsia="Times New Roman" w:cs="Times New Roman"/>
          <w:iCs/>
          <w:color w:val="000000"/>
          <w:szCs w:val="28"/>
          <w:bdr w:val="none" w:sz="0" w:space="0" w:color="auto" w:frame="1"/>
        </w:rPr>
        <w:t>+ 100% có đạo đức tư cách tốt, có lối sống mẫu mực;</w:t>
      </w:r>
    </w:p>
    <w:p w:rsidR="00313EB9" w:rsidRDefault="00313EB9" w:rsidP="00313EB9">
      <w:pPr>
        <w:spacing w:before="120" w:after="0" w:line="288" w:lineRule="auto"/>
        <w:ind w:firstLine="720"/>
        <w:jc w:val="both"/>
        <w:rPr>
          <w:rFonts w:eastAsia="Times New Roman" w:cs="Times New Roman"/>
          <w:color w:val="000000"/>
          <w:szCs w:val="28"/>
          <w:lang w:val="vi-VN"/>
        </w:rPr>
      </w:pPr>
      <w:r w:rsidRPr="00091689">
        <w:rPr>
          <w:rFonts w:eastAsia="Times New Roman" w:cs="Times New Roman"/>
          <w:iCs/>
          <w:color w:val="000000"/>
          <w:szCs w:val="28"/>
          <w:bdr w:val="none" w:sz="0" w:space="0" w:color="auto" w:frame="1"/>
        </w:rPr>
        <w:t>+ 100% có ý thức tổ chức kỷ luật, có tinh thần trách nhiệm;</w:t>
      </w:r>
    </w:p>
    <w:p w:rsidR="00313EB9" w:rsidRDefault="00313EB9" w:rsidP="00313EB9">
      <w:pPr>
        <w:spacing w:before="120" w:after="0" w:line="288" w:lineRule="auto"/>
        <w:ind w:firstLine="720"/>
        <w:jc w:val="both"/>
        <w:rPr>
          <w:rFonts w:eastAsia="Times New Roman" w:cs="Times New Roman"/>
          <w:color w:val="000000"/>
          <w:szCs w:val="28"/>
          <w:lang w:val="vi-VN"/>
        </w:rPr>
      </w:pPr>
      <w:r w:rsidRPr="00091689">
        <w:rPr>
          <w:rFonts w:eastAsia="Times New Roman" w:cs="Times New Roman"/>
          <w:color w:val="000000"/>
          <w:szCs w:val="28"/>
        </w:rPr>
        <w:t>+</w:t>
      </w:r>
      <w:r w:rsidRPr="005552A4">
        <w:rPr>
          <w:rFonts w:eastAsia="Times New Roman" w:cs="Times New Roman"/>
          <w:color w:val="000000"/>
          <w:szCs w:val="28"/>
        </w:rPr>
        <w:t xml:space="preserve"> 80% trở lên có năng lực chuyên môn khá giỏi, có kỹ năng sư phạm vững vàng;         </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cán bộ, giáo viên, nhân viên sử dụng thành thạo máy vi tính, khai thác mạng iternet thường xuyên, hiệu quả.</w:t>
      </w:r>
      <w:r w:rsidR="001D350B">
        <w:rPr>
          <w:rFonts w:eastAsia="Times New Roman" w:cs="Times New Roman"/>
          <w:color w:val="000000"/>
          <w:szCs w:val="28"/>
        </w:rPr>
        <w:t xml:space="preserve"> 80% GV có trình độ Tiếng Anh khung A2.</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 xml:space="preserve">- </w:t>
      </w:r>
      <w:r w:rsidRPr="00F3548E">
        <w:rPr>
          <w:rFonts w:eastAsia="Times New Roman" w:cs="Times New Roman"/>
          <w:iCs/>
          <w:color w:val="000000"/>
          <w:szCs w:val="28"/>
          <w:bdr w:val="none" w:sz="0" w:space="0" w:color="auto" w:frame="1"/>
        </w:rPr>
        <w:t>Học sinh</w:t>
      </w:r>
      <w:r w:rsidRPr="005552A4">
        <w:rPr>
          <w:rFonts w:eastAsia="Times New Roman" w:cs="Times New Roman"/>
          <w:i/>
          <w:iCs/>
          <w:color w:val="000000"/>
          <w:szCs w:val="28"/>
          <w:bdr w:val="none" w:sz="0" w:space="0" w:color="auto" w:frame="1"/>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hoàn thành các môn học và hoạt động giáo dục;</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đạt các phẩm chất và năng lực;</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có kỹ năng sống phù hợp theo lứa tuổi;</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thực hiện tốt nội quy trường lớp.</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i/>
          <w:iCs/>
          <w:color w:val="000000"/>
          <w:szCs w:val="28"/>
          <w:bdr w:val="none" w:sz="0" w:space="0" w:color="auto" w:frame="1"/>
        </w:rPr>
        <w:t>2.2. Giai đoạn 20</w:t>
      </w:r>
      <w:r>
        <w:rPr>
          <w:rFonts w:eastAsia="Times New Roman" w:cs="Times New Roman"/>
          <w:b/>
          <w:bCs/>
          <w:i/>
          <w:iCs/>
          <w:color w:val="000000"/>
          <w:szCs w:val="28"/>
          <w:bdr w:val="none" w:sz="0" w:space="0" w:color="auto" w:frame="1"/>
        </w:rPr>
        <w:t>2</w:t>
      </w:r>
      <w:r w:rsidR="006A1E02">
        <w:rPr>
          <w:rFonts w:eastAsia="Times New Roman" w:cs="Times New Roman"/>
          <w:b/>
          <w:bCs/>
          <w:i/>
          <w:iCs/>
          <w:color w:val="000000"/>
          <w:szCs w:val="28"/>
          <w:bdr w:val="none" w:sz="0" w:space="0" w:color="auto" w:frame="1"/>
        </w:rPr>
        <w:t>0</w:t>
      </w:r>
      <w:r w:rsidRPr="005552A4">
        <w:rPr>
          <w:rFonts w:eastAsia="Times New Roman" w:cs="Times New Roman"/>
          <w:b/>
          <w:bCs/>
          <w:i/>
          <w:iCs/>
          <w:color w:val="000000"/>
          <w:szCs w:val="28"/>
          <w:bdr w:val="none" w:sz="0" w:space="0" w:color="auto" w:frame="1"/>
        </w:rPr>
        <w:t xml:space="preserve"> -  20</w:t>
      </w:r>
      <w:r>
        <w:rPr>
          <w:rFonts w:eastAsia="Times New Roman" w:cs="Times New Roman"/>
          <w:b/>
          <w:bCs/>
          <w:i/>
          <w:iCs/>
          <w:color w:val="000000"/>
          <w:szCs w:val="28"/>
          <w:bdr w:val="none" w:sz="0" w:space="0" w:color="auto" w:frame="1"/>
        </w:rPr>
        <w:t>2</w:t>
      </w:r>
      <w:r w:rsidR="006A1E02">
        <w:rPr>
          <w:rFonts w:eastAsia="Times New Roman" w:cs="Times New Roman"/>
          <w:b/>
          <w:bCs/>
          <w:i/>
          <w:iCs/>
          <w:color w:val="000000"/>
          <w:szCs w:val="28"/>
          <w:bdr w:val="none" w:sz="0" w:space="0" w:color="auto" w:frame="1"/>
        </w:rPr>
        <w:t>5</w:t>
      </w:r>
      <w:r w:rsidRPr="005552A4">
        <w:rPr>
          <w:rFonts w:eastAsia="Times New Roman" w:cs="Times New Roman"/>
          <w:b/>
          <w:bCs/>
          <w:i/>
          <w:iCs/>
          <w:color w:val="000000"/>
          <w:szCs w:val="28"/>
          <w:bdr w:val="none" w:sz="0" w:space="0" w:color="auto" w:frame="1"/>
        </w:rPr>
        <w:t>:</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a) Mục tiêu:</w:t>
      </w:r>
      <w:r w:rsidRPr="005552A4">
        <w:rPr>
          <w:rFonts w:eastAsia="Times New Roman" w:cs="Times New Roman"/>
          <w:color w:val="000000"/>
          <w:szCs w:val="28"/>
        </w:rPr>
        <w:t xml:space="preserve"> Tiếp tục ổn định, giữ vững và nâng cao uy tín nhà trường về chất lượng giáo dục; </w:t>
      </w:r>
      <w:r>
        <w:rPr>
          <w:rFonts w:eastAsia="Times New Roman" w:cs="Times New Roman"/>
          <w:color w:val="000000"/>
          <w:szCs w:val="28"/>
          <w:lang w:val="vi-VN"/>
        </w:rPr>
        <w:t xml:space="preserve">cũng cố thêm cơ sở vật chất </w:t>
      </w:r>
      <w:r w:rsidR="001D350B">
        <w:rPr>
          <w:rFonts w:eastAsia="Times New Roman" w:cs="Times New Roman"/>
          <w:color w:val="000000"/>
          <w:szCs w:val="28"/>
        </w:rPr>
        <w:t>đăng kí công nhận</w:t>
      </w:r>
      <w:r>
        <w:rPr>
          <w:rFonts w:eastAsia="Times New Roman" w:cs="Times New Roman"/>
          <w:color w:val="000000"/>
          <w:szCs w:val="28"/>
          <w:lang w:val="vi-VN"/>
        </w:rPr>
        <w:t xml:space="preserve"> </w:t>
      </w:r>
      <w:r w:rsidRPr="005552A4">
        <w:rPr>
          <w:rFonts w:eastAsia="Times New Roman" w:cs="Times New Roman"/>
          <w:color w:val="000000"/>
          <w:szCs w:val="28"/>
        </w:rPr>
        <w:t xml:space="preserve">trường chuẩn </w:t>
      </w:r>
      <w:r w:rsidRPr="005552A4">
        <w:rPr>
          <w:rFonts w:eastAsia="Times New Roman" w:cs="Times New Roman"/>
          <w:color w:val="000000"/>
          <w:szCs w:val="28"/>
        </w:rPr>
        <w:lastRenderedPageBreak/>
        <w:t>Quốc gia mức độ 2</w:t>
      </w:r>
      <w:r w:rsidR="001D350B">
        <w:rPr>
          <w:rFonts w:eastAsia="Times New Roman" w:cs="Times New Roman"/>
          <w:color w:val="000000"/>
          <w:szCs w:val="28"/>
        </w:rPr>
        <w:t>, chuẩn Xanh- Sạch- Đẹp – An toàn</w:t>
      </w:r>
      <w:r w:rsidRPr="005552A4">
        <w:rPr>
          <w:rFonts w:eastAsia="Times New Roman" w:cs="Times New Roman"/>
          <w:color w:val="000000"/>
          <w:szCs w:val="28"/>
        </w:rPr>
        <w:t>;</w:t>
      </w:r>
      <w:r w:rsidR="001D350B">
        <w:rPr>
          <w:rFonts w:eastAsia="Times New Roman" w:cs="Times New Roman"/>
          <w:color w:val="000000"/>
          <w:szCs w:val="28"/>
        </w:rPr>
        <w:t xml:space="preserve"> Thư viện Tiên tiến; </w:t>
      </w:r>
      <w:r w:rsidRPr="005552A4">
        <w:rPr>
          <w:rFonts w:eastAsia="Times New Roman" w:cs="Times New Roman"/>
          <w:color w:val="000000"/>
          <w:szCs w:val="28"/>
        </w:rPr>
        <w:t xml:space="preserve"> từng bước đưa nhà trường vào tốp các trường dẫn đầu về chất lượng giáo dục của huyện; là trung tâm văn hóa của địa phương.</w:t>
      </w:r>
    </w:p>
    <w:p w:rsidR="00313EB9" w:rsidRDefault="00313EB9" w:rsidP="00313EB9">
      <w:pPr>
        <w:spacing w:before="120" w:after="0" w:line="288" w:lineRule="auto"/>
        <w:ind w:firstLine="720"/>
        <w:jc w:val="both"/>
        <w:rPr>
          <w:rFonts w:eastAsia="Times New Roman" w:cs="Times New Roman"/>
          <w:b/>
          <w:bCs/>
          <w:color w:val="000000"/>
          <w:szCs w:val="28"/>
          <w:bdr w:val="none" w:sz="0" w:space="0" w:color="auto" w:frame="1"/>
          <w:lang w:val="vi-VN"/>
        </w:rPr>
      </w:pPr>
      <w:r w:rsidRPr="005552A4">
        <w:rPr>
          <w:rFonts w:eastAsia="Times New Roman" w:cs="Times New Roman"/>
          <w:b/>
          <w:bCs/>
          <w:color w:val="000000"/>
          <w:szCs w:val="28"/>
          <w:bdr w:val="none" w:sz="0" w:space="0" w:color="auto" w:frame="1"/>
        </w:rPr>
        <w:t>b) Chỉ tiêu cụ thể:</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 Đội ngũ cán bộ, giáo viên:</w:t>
      </w:r>
    </w:p>
    <w:p w:rsidR="00313EB9" w:rsidRDefault="00313EB9" w:rsidP="00313EB9">
      <w:pPr>
        <w:spacing w:before="120" w:after="0" w:line="288" w:lineRule="auto"/>
        <w:ind w:firstLine="720"/>
        <w:jc w:val="both"/>
        <w:rPr>
          <w:rFonts w:eastAsia="Times New Roman" w:cs="Times New Roman"/>
          <w:color w:val="000000"/>
          <w:szCs w:val="28"/>
          <w:lang w:val="vi-VN"/>
        </w:rPr>
      </w:pPr>
      <w:r w:rsidRPr="009203D3">
        <w:rPr>
          <w:rFonts w:eastAsia="Times New Roman" w:cs="Times New Roman"/>
          <w:iCs/>
          <w:color w:val="000000"/>
          <w:szCs w:val="28"/>
          <w:bdr w:val="none" w:sz="0" w:space="0" w:color="auto" w:frame="1"/>
        </w:rPr>
        <w:t>+ 100 % có uy tín cao trong đồng nghiệp, trong phụ huynh và nhân dân;</w:t>
      </w:r>
    </w:p>
    <w:p w:rsidR="00313EB9" w:rsidRPr="00313EB9" w:rsidRDefault="00313EB9" w:rsidP="00313EB9">
      <w:pPr>
        <w:spacing w:before="120" w:after="0" w:line="288" w:lineRule="auto"/>
        <w:ind w:firstLine="720"/>
        <w:jc w:val="both"/>
        <w:rPr>
          <w:rFonts w:eastAsia="Times New Roman" w:cs="Times New Roman"/>
          <w:color w:val="000000"/>
          <w:szCs w:val="28"/>
        </w:rPr>
      </w:pPr>
      <w:r w:rsidRPr="005552A4">
        <w:rPr>
          <w:rFonts w:eastAsia="Times New Roman" w:cs="Times New Roman"/>
          <w:color w:val="000000"/>
          <w:szCs w:val="28"/>
        </w:rPr>
        <w:t>+ 90% trở lên có năng lực chuyên môn  khá giỏi, có kỹ năng sư phạm vững vàng;        </w:t>
      </w:r>
    </w:p>
    <w:p w:rsidR="00313EB9" w:rsidRDefault="00313EB9" w:rsidP="00313EB9">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cán bộ, giáo viên, nhân viên sử dụng thành thạo máy vi tính, khai thác mạng internet thường xuyên, hiệu quả; 80% trở lên có chứng chỉ B Tin học và Tiếng Anh.</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i/>
          <w:iCs/>
          <w:color w:val="000000"/>
          <w:szCs w:val="28"/>
          <w:bdr w:val="none" w:sz="0" w:space="0" w:color="auto" w:frame="1"/>
        </w:rPr>
        <w:t>- Học sinh:</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hoàn thành cá</w:t>
      </w:r>
      <w:r w:rsidR="00313EB9">
        <w:rPr>
          <w:rFonts w:eastAsia="Times New Roman" w:cs="Times New Roman"/>
          <w:color w:val="000000"/>
          <w:szCs w:val="28"/>
        </w:rPr>
        <w:t>c môn học và hoạt động giáo dục, trong đó HTXS các mặt học tập và rèn luyện đạt: 70%.</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đạt các phẩm chất và năng lực</w:t>
      </w:r>
      <w:r w:rsidR="00313EB9">
        <w:rPr>
          <w:rFonts w:eastAsia="Times New Roman" w:cs="Times New Roman"/>
          <w:color w:val="000000"/>
          <w:szCs w:val="28"/>
        </w:rPr>
        <w:t>, trong đó 90% đạt Tốt.</w:t>
      </w:r>
    </w:p>
    <w:p w:rsidR="00514BE8" w:rsidRDefault="00313EB9" w:rsidP="00514BE8">
      <w:pPr>
        <w:spacing w:before="120" w:after="0" w:line="288" w:lineRule="auto"/>
        <w:ind w:firstLine="720"/>
        <w:jc w:val="both"/>
        <w:rPr>
          <w:rFonts w:eastAsia="Times New Roman" w:cs="Times New Roman"/>
          <w:color w:val="000000"/>
          <w:szCs w:val="28"/>
          <w:lang w:val="vi-VN"/>
        </w:rPr>
      </w:pPr>
      <w:r>
        <w:rPr>
          <w:rFonts w:eastAsia="Times New Roman" w:cs="Times New Roman"/>
          <w:color w:val="000000"/>
          <w:szCs w:val="28"/>
        </w:rPr>
        <w:t>+ 8</w:t>
      </w:r>
      <w:r w:rsidR="00514BE8" w:rsidRPr="005552A4">
        <w:rPr>
          <w:rFonts w:eastAsia="Times New Roman" w:cs="Times New Roman"/>
          <w:color w:val="000000"/>
          <w:szCs w:val="28"/>
        </w:rPr>
        <w:t>0% trở lên biết cách tự học, thường xuyên tự học có hiệu quả;</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có kỹ năng sống phù hợp theo lứa tuổi; tự tin, mạnh dạn và chuẩn mực trong giao tiếp; biết yêu thương, quan tâm, chia sẽ;</w:t>
      </w:r>
    </w:p>
    <w:p w:rsidR="00514BE8" w:rsidRDefault="00313EB9" w:rsidP="00514BE8">
      <w:pPr>
        <w:spacing w:before="120" w:after="0" w:line="288" w:lineRule="auto"/>
        <w:ind w:firstLine="720"/>
        <w:jc w:val="both"/>
        <w:rPr>
          <w:rFonts w:eastAsia="Times New Roman" w:cs="Times New Roman"/>
          <w:color w:val="000000"/>
          <w:szCs w:val="28"/>
          <w:lang w:val="vi-VN"/>
        </w:rPr>
      </w:pPr>
      <w:r>
        <w:rPr>
          <w:rFonts w:eastAsia="Times New Roman" w:cs="Times New Roman"/>
          <w:color w:val="000000"/>
          <w:szCs w:val="28"/>
        </w:rPr>
        <w:t>+ 70-8</w:t>
      </w:r>
      <w:r w:rsidR="00514BE8" w:rsidRPr="005552A4">
        <w:rPr>
          <w:rFonts w:eastAsia="Times New Roman" w:cs="Times New Roman"/>
          <w:color w:val="000000"/>
          <w:szCs w:val="28"/>
        </w:rPr>
        <w:t>0% có kỹ năng tổ chức các hoạt động;</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+ 100% tự giác thực hiện các quy định của pháp luật và nội quy trường lớp; tích cực tham gia các hoạt động của nhà trường và địa phương.</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i/>
          <w:iCs/>
          <w:color w:val="000000"/>
          <w:szCs w:val="28"/>
          <w:bdr w:val="none" w:sz="0" w:space="0" w:color="auto" w:frame="1"/>
        </w:rPr>
        <w:t>2.4. Tầm nhìn đến năm 2030:</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Hoàn thành các hạng mục trên.</w:t>
      </w:r>
    </w:p>
    <w:p w:rsidR="00972D9B" w:rsidRDefault="00514BE8" w:rsidP="00514BE8">
      <w:pPr>
        <w:spacing w:before="120" w:after="0" w:line="288" w:lineRule="auto"/>
        <w:ind w:firstLine="720"/>
        <w:jc w:val="both"/>
        <w:rPr>
          <w:rFonts w:eastAsia="Times New Roman" w:cs="Times New Roman"/>
          <w:color w:val="000000"/>
          <w:szCs w:val="28"/>
        </w:rPr>
      </w:pPr>
      <w:r w:rsidRPr="005552A4">
        <w:rPr>
          <w:rFonts w:eastAsia="Times New Roman" w:cs="Times New Roman"/>
          <w:color w:val="000000"/>
          <w:szCs w:val="28"/>
        </w:rPr>
        <w:t xml:space="preserve">- </w:t>
      </w:r>
      <w:r w:rsidR="001D350B">
        <w:rPr>
          <w:rFonts w:eastAsia="Times New Roman" w:cs="Times New Roman"/>
          <w:color w:val="000000"/>
          <w:szCs w:val="28"/>
        </w:rPr>
        <w:t xml:space="preserve">Tham mưu các cấp: </w:t>
      </w:r>
      <w:r w:rsidRPr="005552A4">
        <w:rPr>
          <w:rFonts w:eastAsia="Times New Roman" w:cs="Times New Roman"/>
          <w:color w:val="000000"/>
          <w:szCs w:val="28"/>
        </w:rPr>
        <w:t>Xây nhà công vụ,</w:t>
      </w:r>
      <w:r w:rsidR="001D350B">
        <w:rPr>
          <w:rFonts w:eastAsia="Times New Roman" w:cs="Times New Roman"/>
          <w:color w:val="000000"/>
          <w:szCs w:val="28"/>
        </w:rPr>
        <w:t xml:space="preserve"> nhà nuôi ăn bán trú 1 chiều,</w:t>
      </w:r>
      <w:r w:rsidRPr="005552A4">
        <w:rPr>
          <w:rFonts w:eastAsia="Times New Roman" w:cs="Times New Roman"/>
          <w:color w:val="000000"/>
          <w:szCs w:val="28"/>
        </w:rPr>
        <w:t xml:space="preserve"> </w:t>
      </w:r>
      <w:r>
        <w:rPr>
          <w:rFonts w:eastAsia="Times New Roman" w:cs="Times New Roman"/>
          <w:color w:val="000000"/>
          <w:szCs w:val="28"/>
          <w:lang w:val="vi-VN"/>
        </w:rPr>
        <w:t xml:space="preserve">xây hệ thống sân thể thao, bể bơi, phá dỡ </w:t>
      </w:r>
      <w:r w:rsidR="00972D9B">
        <w:rPr>
          <w:rFonts w:eastAsia="Times New Roman" w:cs="Times New Roman"/>
          <w:color w:val="000000"/>
          <w:szCs w:val="28"/>
        </w:rPr>
        <w:t>khu nhà 1 tầng phía tây</w:t>
      </w:r>
      <w:r>
        <w:rPr>
          <w:rFonts w:eastAsia="Times New Roman" w:cs="Times New Roman"/>
          <w:color w:val="000000"/>
          <w:szCs w:val="28"/>
          <w:lang w:val="vi-VN"/>
        </w:rPr>
        <w:t xml:space="preserve"> </w:t>
      </w:r>
      <w:r w:rsidR="001D350B">
        <w:rPr>
          <w:rFonts w:eastAsia="Times New Roman" w:cs="Times New Roman"/>
          <w:color w:val="000000"/>
          <w:szCs w:val="28"/>
        </w:rPr>
        <w:t>của 2 điểm trường,</w:t>
      </w:r>
      <w:r w:rsidR="00972D9B">
        <w:rPr>
          <w:rFonts w:eastAsia="Times New Roman" w:cs="Times New Roman"/>
          <w:color w:val="000000"/>
          <w:szCs w:val="28"/>
        </w:rPr>
        <w:t xml:space="preserve"> xây dựng đầy đủ khu phòng chức năng đủ diện tích theo quy định, đủ trang thiết bị hiện đại.</w:t>
      </w:r>
      <w:r>
        <w:rPr>
          <w:rFonts w:eastAsia="Times New Roman" w:cs="Times New Roman"/>
          <w:color w:val="000000"/>
          <w:szCs w:val="28"/>
          <w:lang w:val="vi-VN"/>
        </w:rPr>
        <w:t xml:space="preserve"> </w:t>
      </w:r>
      <w:r w:rsidR="00F3596A" w:rsidRPr="005552A4">
        <w:rPr>
          <w:rFonts w:eastAsia="Times New Roman" w:cs="Times New Roman"/>
          <w:color w:val="000000"/>
          <w:szCs w:val="28"/>
        </w:rPr>
        <w:t xml:space="preserve">Kinh phí : </w:t>
      </w:r>
      <w:r w:rsidR="00F3596A">
        <w:rPr>
          <w:rFonts w:eastAsia="Times New Roman" w:cs="Times New Roman"/>
          <w:color w:val="000000"/>
          <w:szCs w:val="28"/>
        </w:rPr>
        <w:t>Tham mưu ĐU-UBND xã; XHH, kêu gọi tài trợ,….</w:t>
      </w:r>
    </w:p>
    <w:p w:rsidR="00F3596A" w:rsidRDefault="00F3596A"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lastRenderedPageBreak/>
        <w:t>- Chất lượng CBGVNV: đạt chuẩn và trên chuẩn theo quy định đặc biệt là trình độ ngoại ngữ và tin học.</w:t>
      </w:r>
    </w:p>
    <w:p w:rsidR="00F3596A" w:rsidRPr="00F3596A" w:rsidRDefault="00F3596A" w:rsidP="00514BE8">
      <w:pPr>
        <w:spacing w:before="120" w:after="0" w:line="288" w:lineRule="auto"/>
        <w:ind w:firstLine="720"/>
        <w:jc w:val="both"/>
        <w:rPr>
          <w:rFonts w:eastAsia="Times New Roman" w:cs="Times New Roman"/>
          <w:color w:val="000000"/>
          <w:szCs w:val="28"/>
        </w:rPr>
      </w:pPr>
      <w:r>
        <w:rPr>
          <w:rFonts w:eastAsia="Times New Roman" w:cs="Times New Roman"/>
          <w:color w:val="000000"/>
          <w:szCs w:val="28"/>
        </w:rPr>
        <w:t>- Chất lượng giáo dục học sinh: tốp đầu trong huyện.</w:t>
      </w:r>
    </w:p>
    <w:p w:rsidR="00514BE8"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5552A4">
        <w:rPr>
          <w:rFonts w:eastAsia="Times New Roman" w:cs="Times New Roman"/>
          <w:b/>
          <w:bCs/>
          <w:color w:val="000000"/>
          <w:szCs w:val="28"/>
          <w:bdr w:val="none" w:sz="0" w:space="0" w:color="auto" w:frame="1"/>
        </w:rPr>
        <w:t>VI. TỔ CHỨC THỰC HIỆN</w:t>
      </w:r>
      <w:r>
        <w:rPr>
          <w:rFonts w:eastAsia="Times New Roman" w:cs="Times New Roman"/>
          <w:b/>
          <w:bCs/>
          <w:color w:val="000000"/>
          <w:szCs w:val="28"/>
          <w:bdr w:val="none" w:sz="0" w:space="0" w:color="auto" w:frame="1"/>
          <w:lang w:val="vi-VN"/>
        </w:rPr>
        <w:t>:</w:t>
      </w:r>
      <w:r>
        <w:rPr>
          <w:rFonts w:eastAsia="Times New Roman" w:cs="Times New Roman"/>
          <w:b/>
          <w:bCs/>
          <w:color w:val="000000"/>
          <w:szCs w:val="28"/>
          <w:bdr w:val="none" w:sz="0" w:space="0" w:color="auto" w:frame="1"/>
        </w:rPr>
        <w:t>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1. Trách nhiệm của Hiệu trưởng:</w:t>
      </w:r>
      <w:r w:rsidRPr="005552A4">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Xây dựng chiến lược phát triển của nhà trường giai đoạn 201</w:t>
      </w:r>
      <w:r w:rsidR="001D350B">
        <w:rPr>
          <w:rFonts w:eastAsia="Times New Roman" w:cs="Times New Roman"/>
          <w:color w:val="000000"/>
          <w:szCs w:val="28"/>
        </w:rPr>
        <w:t>9</w:t>
      </w:r>
      <w:r w:rsidRPr="005552A4">
        <w:rPr>
          <w:rFonts w:eastAsia="Times New Roman" w:cs="Times New Roman"/>
          <w:color w:val="000000"/>
          <w:szCs w:val="28"/>
        </w:rPr>
        <w:t xml:space="preserve">-2020 và tầm nhìn đến năm 2030.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 Thành lập Ban chỉ đạo, Ban kiểm tra và đánh giá thực hiện kế hoạch trong từng năm học.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 Xây dựng kế hoạch và tổ chức thực hịên các mục tiêu chiến lược đã đề ra. Cụ thể:          </w:t>
      </w:r>
    </w:p>
    <w:p w:rsidR="00514BE8" w:rsidRDefault="00972D9B" w:rsidP="00514BE8">
      <w:pPr>
        <w:spacing w:before="120" w:after="0" w:line="288" w:lineRule="auto"/>
        <w:ind w:firstLine="720"/>
        <w:jc w:val="both"/>
        <w:rPr>
          <w:rFonts w:eastAsia="Times New Roman" w:cs="Times New Roman"/>
          <w:color w:val="000000"/>
          <w:szCs w:val="28"/>
          <w:lang w:val="vi-VN"/>
        </w:rPr>
      </w:pPr>
      <w:r>
        <w:rPr>
          <w:rFonts w:eastAsia="Times New Roman" w:cs="Times New Roman"/>
          <w:color w:val="000000"/>
          <w:szCs w:val="28"/>
        </w:rPr>
        <w:t>+ Giai đoạn 1 (</w:t>
      </w:r>
      <w:r w:rsidR="00514BE8" w:rsidRPr="005552A4">
        <w:rPr>
          <w:rFonts w:eastAsia="Times New Roman" w:cs="Times New Roman"/>
          <w:color w:val="000000"/>
          <w:szCs w:val="28"/>
        </w:rPr>
        <w:t>201</w:t>
      </w:r>
      <w:r w:rsidR="001D350B">
        <w:rPr>
          <w:rFonts w:eastAsia="Times New Roman" w:cs="Times New Roman"/>
          <w:color w:val="000000"/>
          <w:szCs w:val="28"/>
        </w:rPr>
        <w:t>9</w:t>
      </w:r>
      <w:r>
        <w:rPr>
          <w:rFonts w:eastAsia="Times New Roman" w:cs="Times New Roman"/>
          <w:color w:val="000000"/>
          <w:szCs w:val="28"/>
        </w:rPr>
        <w:t>-2020</w:t>
      </w:r>
      <w:r w:rsidR="00514BE8" w:rsidRPr="005552A4">
        <w:rPr>
          <w:rFonts w:eastAsia="Times New Roman" w:cs="Times New Roman"/>
          <w:color w:val="000000"/>
          <w:szCs w:val="28"/>
        </w:rPr>
        <w:t>): Trình cấp thẩm quyền phê duyệt chiến lược phát triển của nhà trường, xây dựng kế hoạch triển khai thực hiện chiến lược trong gia</w:t>
      </w:r>
      <w:r>
        <w:rPr>
          <w:rFonts w:eastAsia="Times New Roman" w:cs="Times New Roman"/>
          <w:color w:val="000000"/>
          <w:szCs w:val="28"/>
        </w:rPr>
        <w:t>i</w:t>
      </w:r>
      <w:r w:rsidR="00514BE8" w:rsidRPr="005552A4">
        <w:rPr>
          <w:rFonts w:eastAsia="Times New Roman" w:cs="Times New Roman"/>
          <w:color w:val="000000"/>
          <w:szCs w:val="28"/>
        </w:rPr>
        <w:t xml:space="preserve"> đoạn.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Giai đoạn 2 (từ năm 20</w:t>
      </w:r>
      <w:r w:rsidR="00972D9B">
        <w:rPr>
          <w:rFonts w:eastAsia="Times New Roman" w:cs="Times New Roman"/>
          <w:color w:val="000000"/>
          <w:szCs w:val="28"/>
        </w:rPr>
        <w:t>20</w:t>
      </w:r>
      <w:r w:rsidRPr="005552A4">
        <w:rPr>
          <w:rFonts w:eastAsia="Times New Roman" w:cs="Times New Roman"/>
          <w:color w:val="000000"/>
          <w:szCs w:val="28"/>
        </w:rPr>
        <w:t>-20</w:t>
      </w:r>
      <w:r w:rsidR="00972D9B">
        <w:rPr>
          <w:rFonts w:eastAsia="Times New Roman" w:cs="Times New Roman"/>
          <w:color w:val="000000"/>
          <w:szCs w:val="28"/>
        </w:rPr>
        <w:t>25</w:t>
      </w:r>
      <w:r w:rsidRPr="005552A4">
        <w:rPr>
          <w:rFonts w:eastAsia="Times New Roman" w:cs="Times New Roman"/>
          <w:color w:val="000000"/>
          <w:szCs w:val="28"/>
        </w:rPr>
        <w:t>): Thực hiện các sứ mệnh của chiến lược phát triển nhà trường: “</w:t>
      </w:r>
      <w:r w:rsidRPr="005552A4">
        <w:rPr>
          <w:rFonts w:eastAsia="Times New Roman" w:cs="Times New Roman"/>
          <w:i/>
          <w:iCs/>
          <w:color w:val="000000"/>
          <w:szCs w:val="28"/>
          <w:bdr w:val="none" w:sz="0" w:space="0" w:color="auto" w:frame="1"/>
        </w:rPr>
        <w:t>Xây dựng nhà trường trở thành môi trường học tập nền nếp, kỷ cương, có chất lượng giáo dục cao để mỗi học sinh đều có cơ hội, điều kiện phát triển năng lực và tư duy sáng tạo</w:t>
      </w:r>
      <w:r w:rsidRPr="005552A4">
        <w:rPr>
          <w:rFonts w:eastAsia="Times New Roman" w:cs="Times New Roman"/>
          <w:color w:val="000000"/>
          <w:szCs w:val="28"/>
        </w:rPr>
        <w:t xml:space="preserve">”. </w:t>
      </w:r>
      <w:r>
        <w:rPr>
          <w:rFonts w:eastAsia="Times New Roman" w:cs="Times New Roman"/>
          <w:color w:val="000000"/>
          <w:szCs w:val="28"/>
          <w:lang w:val="vi-VN"/>
        </w:rPr>
        <w:t>Giữ vững</w:t>
      </w:r>
      <w:r w:rsidRPr="005552A4">
        <w:rPr>
          <w:rFonts w:eastAsia="Times New Roman" w:cs="Times New Roman"/>
          <w:color w:val="000000"/>
          <w:szCs w:val="28"/>
        </w:rPr>
        <w:t xml:space="preserve"> trường đạt chuẩn Quốc gia mức 2.          </w:t>
      </w:r>
    </w:p>
    <w:p w:rsidR="00514BE8" w:rsidRDefault="00972D9B" w:rsidP="00514BE8">
      <w:pPr>
        <w:spacing w:before="120" w:after="0" w:line="288" w:lineRule="auto"/>
        <w:ind w:firstLine="720"/>
        <w:jc w:val="both"/>
        <w:rPr>
          <w:rFonts w:eastAsia="Times New Roman" w:cs="Times New Roman"/>
          <w:b/>
          <w:bCs/>
          <w:color w:val="000000"/>
          <w:szCs w:val="28"/>
          <w:bdr w:val="none" w:sz="0" w:space="0" w:color="auto" w:frame="1"/>
          <w:lang w:val="vi-VN"/>
        </w:rPr>
      </w:pPr>
      <w:r>
        <w:rPr>
          <w:rFonts w:eastAsia="Times New Roman" w:cs="Times New Roman"/>
          <w:color w:val="000000"/>
          <w:szCs w:val="28"/>
        </w:rPr>
        <w:t>+ Tầm nhìn đến 2030</w:t>
      </w:r>
      <w:r w:rsidR="001D350B">
        <w:rPr>
          <w:rFonts w:eastAsia="Times New Roman" w:cs="Times New Roman"/>
          <w:color w:val="000000"/>
          <w:szCs w:val="28"/>
        </w:rPr>
        <w:t>:</w:t>
      </w:r>
      <w:r w:rsidR="00514BE8" w:rsidRPr="005552A4">
        <w:rPr>
          <w:rFonts w:eastAsia="Times New Roman" w:cs="Times New Roman"/>
          <w:b/>
          <w:bCs/>
          <w:color w:val="000000"/>
          <w:szCs w:val="28"/>
          <w:bdr w:val="none" w:sz="0" w:space="0" w:color="auto" w:frame="1"/>
        </w:rPr>
        <w:t xml:space="preserve">  </w:t>
      </w:r>
      <w:r w:rsidR="001D350B" w:rsidRPr="005552A4">
        <w:rPr>
          <w:rFonts w:eastAsia="Times New Roman" w:cs="Times New Roman"/>
          <w:color w:val="000000"/>
          <w:szCs w:val="28"/>
        </w:rPr>
        <w:t>Khẳng định được thương hiệu, uy tín và hình ảnh của nhà trường “Là một cơ sở giáo dục có chất lượng giáo dục toàn diện đáp ứng đư</w:t>
      </w:r>
      <w:r w:rsidR="001D350B">
        <w:rPr>
          <w:rFonts w:eastAsia="Times New Roman" w:cs="Times New Roman"/>
          <w:color w:val="000000"/>
          <w:szCs w:val="28"/>
        </w:rPr>
        <w:t>ợc yêu cầu của xã hội. </w:t>
      </w:r>
      <w:r w:rsidR="001D350B" w:rsidRPr="005552A4">
        <w:rPr>
          <w:rFonts w:eastAsia="Times New Roman" w:cs="Times New Roman"/>
          <w:color w:val="000000"/>
          <w:szCs w:val="28"/>
        </w:rPr>
        <w:t>Hằng năm, rà soát đánh giá kết quả thực hiện các mục tiêu, có điều chỉnh mục tiêu cho phù hợp với nhiệm vụ trọng tâm năm học, tình hình thực tế của nhà trường và địa phương.</w:t>
      </w:r>
    </w:p>
    <w:p w:rsidR="00514BE8" w:rsidRPr="00895CDA" w:rsidRDefault="00514BE8" w:rsidP="00514BE8">
      <w:pPr>
        <w:pStyle w:val="ListParagraph"/>
        <w:numPr>
          <w:ilvl w:val="0"/>
          <w:numId w:val="3"/>
        </w:numPr>
        <w:spacing w:before="120" w:after="0" w:line="288" w:lineRule="auto"/>
        <w:jc w:val="both"/>
        <w:rPr>
          <w:rFonts w:eastAsia="Times New Roman" w:cs="Times New Roman"/>
          <w:color w:val="000000"/>
          <w:szCs w:val="28"/>
          <w:lang w:val="vi-VN"/>
        </w:rPr>
      </w:pPr>
      <w:r w:rsidRPr="00895CDA">
        <w:rPr>
          <w:rFonts w:eastAsia="Times New Roman" w:cs="Times New Roman"/>
          <w:b/>
          <w:bCs/>
          <w:color w:val="000000"/>
          <w:szCs w:val="28"/>
          <w:bdr w:val="none" w:sz="0" w:space="0" w:color="auto" w:frame="1"/>
        </w:rPr>
        <w:t>Trách nhiệm của Phó Hiệu trưởng; Tổng phụ trách:</w:t>
      </w:r>
      <w:r w:rsidRPr="00895CDA">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895CDA">
        <w:rPr>
          <w:rFonts w:eastAsia="Times New Roman" w:cs="Times New Roman"/>
          <w:color w:val="000000"/>
          <w:szCs w:val="28"/>
        </w:rPr>
        <w:t>Theo nhiệm vụ được phân công, giúp Hiệu trưởng tổ chức triển khai từng phần việc cụ thể, đồng thời kiểm tra và đánh giá kết quả thực hiện kế hoạch, đề xuất những giải pháp để thực hiện.</w:t>
      </w:r>
      <w:r w:rsidRPr="00895CDA">
        <w:rPr>
          <w:rFonts w:eastAsia="Times New Roman" w:cs="Times New Roman"/>
          <w:b/>
          <w:bCs/>
          <w:color w:val="000000"/>
          <w:szCs w:val="28"/>
          <w:bdr w:val="none" w:sz="0" w:space="0" w:color="auto" w:frame="1"/>
        </w:rPr>
        <w:t xml:space="preserve">          </w:t>
      </w:r>
    </w:p>
    <w:p w:rsidR="00514BE8" w:rsidRPr="00895CDA" w:rsidRDefault="00514BE8" w:rsidP="00514BE8">
      <w:pPr>
        <w:pStyle w:val="ListParagraph"/>
        <w:numPr>
          <w:ilvl w:val="0"/>
          <w:numId w:val="3"/>
        </w:numPr>
        <w:spacing w:before="120" w:after="0" w:line="288" w:lineRule="auto"/>
        <w:jc w:val="both"/>
        <w:rPr>
          <w:rFonts w:eastAsia="Times New Roman" w:cs="Times New Roman"/>
          <w:color w:val="000000"/>
          <w:szCs w:val="28"/>
          <w:lang w:val="vi-VN"/>
        </w:rPr>
      </w:pPr>
      <w:r w:rsidRPr="00895CDA">
        <w:rPr>
          <w:rFonts w:eastAsia="Times New Roman" w:cs="Times New Roman"/>
          <w:b/>
          <w:bCs/>
          <w:color w:val="000000"/>
          <w:szCs w:val="28"/>
          <w:bdr w:val="none" w:sz="0" w:space="0" w:color="auto" w:frame="1"/>
        </w:rPr>
        <w:t>Trách nhiệm của các tổ chức, đoàn thể trong nhà trường:</w:t>
      </w:r>
      <w:r w:rsidRPr="00895CDA">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895CDA">
        <w:rPr>
          <w:rFonts w:eastAsia="Times New Roman" w:cs="Times New Roman"/>
          <w:color w:val="000000"/>
          <w:szCs w:val="28"/>
        </w:rPr>
        <w:lastRenderedPageBreak/>
        <w:t>Căn cứ vào chức năng, nhiệm vụ, quyền hạn của từng tổ chức xây dựng kế hoạch, chương trình hành động sát với yêu cầu nhiệm vụ đặt ra trong kế hoạch này.</w:t>
      </w:r>
      <w:r w:rsidRPr="00895CDA">
        <w:rPr>
          <w:rFonts w:eastAsia="Times New Roman" w:cs="Times New Roman"/>
          <w:b/>
          <w:bCs/>
          <w:color w:val="000000"/>
          <w:szCs w:val="28"/>
          <w:bdr w:val="none" w:sz="0" w:space="0" w:color="auto" w:frame="1"/>
        </w:rPr>
        <w:t xml:space="preserve">          </w:t>
      </w:r>
    </w:p>
    <w:p w:rsidR="00514BE8" w:rsidRPr="00895CDA" w:rsidRDefault="00514BE8" w:rsidP="000C694D">
      <w:pPr>
        <w:pStyle w:val="ListParagraph"/>
        <w:numPr>
          <w:ilvl w:val="0"/>
          <w:numId w:val="3"/>
        </w:numPr>
        <w:tabs>
          <w:tab w:val="left" w:pos="0"/>
        </w:tabs>
        <w:spacing w:before="120" w:after="0" w:line="288" w:lineRule="auto"/>
        <w:ind w:left="0" w:firstLine="720"/>
        <w:jc w:val="both"/>
        <w:rPr>
          <w:rFonts w:eastAsia="Times New Roman" w:cs="Times New Roman"/>
          <w:color w:val="000000"/>
          <w:szCs w:val="28"/>
          <w:lang w:val="vi-VN"/>
        </w:rPr>
      </w:pPr>
      <w:r w:rsidRPr="00895CDA">
        <w:rPr>
          <w:rFonts w:eastAsia="Times New Roman" w:cs="Times New Roman"/>
          <w:b/>
          <w:bCs/>
          <w:color w:val="000000"/>
          <w:szCs w:val="28"/>
          <w:bdr w:val="none" w:sz="0" w:space="0" w:color="auto" w:frame="1"/>
        </w:rPr>
        <w:t>Trách nhiệm của tổ chuyên môn và các bộ phận trong nhà trường:</w:t>
      </w:r>
      <w:r w:rsidRPr="00895CDA">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color w:val="000000"/>
          <w:szCs w:val="28"/>
          <w:lang w:val="vi-VN"/>
        </w:rPr>
      </w:pPr>
      <w:r w:rsidRPr="00895CDA">
        <w:rPr>
          <w:rFonts w:eastAsia="Times New Roman" w:cs="Times New Roman"/>
          <w:color w:val="000000"/>
          <w:szCs w:val="28"/>
        </w:rPr>
        <w:t xml:space="preserve">Xây dựng kế hoạch hoạt động cụ thể theo tuần, tháng, năm và từng đợt thi đua.Tổ chức thực hiện kế hoạch trong tổ, kiểm tra đánh giá việc thực hiện kế hoạch của từng thành viên.Tìm hiểu nguyên nhân, đề xuất các giải pháp để thực hiện kế hoạch đạt hiệu quả cao.          </w:t>
      </w:r>
    </w:p>
    <w:p w:rsidR="00514BE8"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895CDA">
        <w:rPr>
          <w:rFonts w:eastAsia="Times New Roman" w:cs="Times New Roman"/>
          <w:color w:val="000000"/>
          <w:szCs w:val="28"/>
        </w:rPr>
        <w:t>Trong quá trình thực hiện cần thường xuyên phản hồi, đóng góp ý kiến với lãnh đạo nhà trường để có giải pháp phù hợp nhằm nâng cao hiệu quả công việc.</w:t>
      </w:r>
      <w:r w:rsidRPr="00895CDA">
        <w:rPr>
          <w:rFonts w:eastAsia="Times New Roman" w:cs="Times New Roman"/>
          <w:b/>
          <w:bCs/>
          <w:color w:val="000000"/>
          <w:szCs w:val="28"/>
          <w:bdr w:val="none" w:sz="0" w:space="0" w:color="auto" w:frame="1"/>
        </w:rPr>
        <w:t xml:space="preserve">          </w:t>
      </w:r>
    </w:p>
    <w:p w:rsidR="00514BE8" w:rsidRDefault="00514BE8" w:rsidP="00514BE8">
      <w:pPr>
        <w:spacing w:before="120" w:after="0" w:line="288" w:lineRule="auto"/>
        <w:ind w:firstLine="720"/>
        <w:jc w:val="both"/>
        <w:rPr>
          <w:rFonts w:eastAsia="Times New Roman" w:cs="Times New Roman"/>
          <w:color w:val="000000"/>
          <w:szCs w:val="28"/>
          <w:lang w:val="vi-VN"/>
        </w:rPr>
      </w:pPr>
      <w:r w:rsidRPr="00895CDA">
        <w:rPr>
          <w:rFonts w:eastAsia="Times New Roman" w:cs="Times New Roman"/>
          <w:b/>
          <w:bCs/>
          <w:color w:val="000000"/>
          <w:szCs w:val="28"/>
          <w:bdr w:val="none" w:sz="0" w:space="0" w:color="auto" w:frame="1"/>
        </w:rPr>
        <w:t>5. Trách nhiệm của đội ngũ giáo viên, nhân viên:</w:t>
      </w:r>
    </w:p>
    <w:p w:rsidR="00514BE8" w:rsidRDefault="00514BE8" w:rsidP="00514BE8">
      <w:pPr>
        <w:spacing w:before="120" w:after="0" w:line="288" w:lineRule="auto"/>
        <w:ind w:firstLine="720"/>
        <w:jc w:val="both"/>
        <w:rPr>
          <w:rFonts w:eastAsia="Times New Roman" w:cs="Times New Roman"/>
          <w:color w:val="000000"/>
          <w:szCs w:val="28"/>
          <w:lang w:val="vi-VN"/>
        </w:rPr>
      </w:pPr>
      <w:r w:rsidRPr="00895CDA">
        <w:rPr>
          <w:rFonts w:eastAsia="Times New Roman" w:cs="Times New Roman"/>
          <w:color w:val="000000"/>
          <w:szCs w:val="28"/>
        </w:rPr>
        <w:t xml:space="preserve">Căn cứ kế hoạch năm học để xây dựng kế hoạch công tác cá nhân theo từng năm học. Báo cáo kết quả thực hiện kế hoạch theo từng học kỳ, năm học. Đề xuất các giải pháp để thực hiện kế hoạch theo lộ trình đảm bảo nâng cao chất lượng giáo dục theo định hướng trong thời đại mới, thời đại thông tin, công nghệ.          </w:t>
      </w:r>
    </w:p>
    <w:p w:rsidR="00514BE8" w:rsidRDefault="00514BE8" w:rsidP="00514BE8">
      <w:pPr>
        <w:spacing w:before="120" w:after="0" w:line="288" w:lineRule="auto"/>
        <w:ind w:firstLine="720"/>
        <w:jc w:val="both"/>
        <w:rPr>
          <w:rFonts w:eastAsia="Times New Roman" w:cs="Times New Roman"/>
          <w:color w:val="000000"/>
          <w:szCs w:val="28"/>
          <w:lang w:val="vi-VN"/>
        </w:rPr>
      </w:pPr>
      <w:r w:rsidRPr="00895CDA">
        <w:rPr>
          <w:rFonts w:eastAsia="Times New Roman" w:cs="Times New Roman"/>
          <w:color w:val="000000"/>
          <w:szCs w:val="28"/>
        </w:rPr>
        <w:t>Không ngừng học tập để nâng cao trình độ chuyên môn nghiệp vụ. Phấn đấu trở thành giáo viên, nhân viên giỏi, xứng đáng là “</w:t>
      </w:r>
      <w:r w:rsidRPr="00895CDA">
        <w:rPr>
          <w:rFonts w:eastAsia="Times New Roman" w:cs="Times New Roman"/>
          <w:i/>
          <w:iCs/>
          <w:color w:val="000000"/>
          <w:szCs w:val="28"/>
          <w:bdr w:val="none" w:sz="0" w:space="0" w:color="auto" w:frame="1"/>
        </w:rPr>
        <w:t>tấm gương về đạo đức, tự học và sáng tạo</w:t>
      </w:r>
      <w:r w:rsidRPr="00895CDA">
        <w:rPr>
          <w:rFonts w:eastAsia="Times New Roman" w:cs="Times New Roman"/>
          <w:color w:val="000000"/>
          <w:szCs w:val="28"/>
        </w:rPr>
        <w:t xml:space="preserve">” cho học sinh noi theo.          </w:t>
      </w:r>
    </w:p>
    <w:p w:rsidR="00514BE8"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895CDA">
        <w:rPr>
          <w:rFonts w:eastAsia="Times New Roman" w:cs="Times New Roman"/>
          <w:color w:val="000000"/>
          <w:szCs w:val="28"/>
        </w:rPr>
        <w:t>Phát huy tinh thần vượt khó vươn lên, luôn có khát vọng được đóng góp sức mình vào sự phát triển của nhà trường với phương châm “</w:t>
      </w:r>
      <w:r w:rsidRPr="00895CDA">
        <w:rPr>
          <w:rFonts w:eastAsia="Times New Roman" w:cs="Times New Roman"/>
          <w:i/>
          <w:iCs/>
          <w:color w:val="000000"/>
          <w:szCs w:val="28"/>
          <w:bdr w:val="none" w:sz="0" w:space="0" w:color="auto" w:frame="1"/>
        </w:rPr>
        <w:t>Nỗ lực của mỗi cá nhân là thành công của tập thể</w:t>
      </w:r>
      <w:r w:rsidRPr="00895CDA">
        <w:rPr>
          <w:rFonts w:eastAsia="Times New Roman" w:cs="Times New Roman"/>
          <w:color w:val="000000"/>
          <w:szCs w:val="28"/>
        </w:rPr>
        <w:t>”.</w:t>
      </w:r>
      <w:r w:rsidRPr="00895CDA">
        <w:rPr>
          <w:rFonts w:eastAsia="Times New Roman" w:cs="Times New Roman"/>
          <w:b/>
          <w:bCs/>
          <w:color w:val="000000"/>
          <w:szCs w:val="28"/>
          <w:bdr w:val="none" w:sz="0" w:space="0" w:color="auto" w:frame="1"/>
        </w:rPr>
        <w:t xml:space="preserve">          </w:t>
      </w:r>
    </w:p>
    <w:p w:rsidR="00514BE8" w:rsidRPr="00895CDA" w:rsidRDefault="00514BE8" w:rsidP="00514BE8">
      <w:pPr>
        <w:pStyle w:val="ListParagraph"/>
        <w:numPr>
          <w:ilvl w:val="0"/>
          <w:numId w:val="3"/>
        </w:numPr>
        <w:spacing w:before="120" w:after="0" w:line="288" w:lineRule="auto"/>
        <w:jc w:val="both"/>
        <w:rPr>
          <w:rFonts w:eastAsia="Times New Roman" w:cs="Times New Roman"/>
          <w:color w:val="000000"/>
          <w:szCs w:val="28"/>
          <w:lang w:val="vi-VN"/>
        </w:rPr>
      </w:pPr>
      <w:r w:rsidRPr="00895CDA">
        <w:rPr>
          <w:rFonts w:eastAsia="Times New Roman" w:cs="Times New Roman"/>
          <w:b/>
          <w:bCs/>
          <w:color w:val="000000"/>
          <w:szCs w:val="28"/>
          <w:bdr w:val="none" w:sz="0" w:space="0" w:color="auto" w:frame="1"/>
        </w:rPr>
        <w:t>Trách nhiệm của học sinh:</w:t>
      </w:r>
      <w:r w:rsidRPr="00895CDA">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color w:val="000000"/>
          <w:szCs w:val="28"/>
          <w:lang w:val="vi-VN"/>
        </w:rPr>
      </w:pPr>
      <w:r w:rsidRPr="00895CDA">
        <w:rPr>
          <w:rFonts w:eastAsia="Times New Roman" w:cs="Times New Roman"/>
          <w:color w:val="000000"/>
          <w:szCs w:val="28"/>
        </w:rPr>
        <w:t>Ra sức học tập tốt, rèn luyện</w:t>
      </w:r>
      <w:r w:rsidR="00F3596A">
        <w:rPr>
          <w:rFonts w:eastAsia="Times New Roman" w:cs="Times New Roman"/>
          <w:color w:val="000000"/>
          <w:szCs w:val="28"/>
        </w:rPr>
        <w:t xml:space="preserve"> phẩm chất năng lực</w:t>
      </w:r>
      <w:r w:rsidRPr="00895CDA">
        <w:rPr>
          <w:rFonts w:eastAsia="Times New Roman" w:cs="Times New Roman"/>
          <w:color w:val="000000"/>
          <w:szCs w:val="28"/>
        </w:rPr>
        <w:t xml:space="preserve"> với khẩu hiệu hành động “</w:t>
      </w:r>
      <w:r w:rsidRPr="00895CDA">
        <w:rPr>
          <w:rFonts w:eastAsia="Times New Roman" w:cs="Times New Roman"/>
          <w:i/>
          <w:iCs/>
          <w:color w:val="000000"/>
          <w:szCs w:val="28"/>
          <w:bdr w:val="none" w:sz="0" w:space="0" w:color="auto" w:frame="1"/>
        </w:rPr>
        <w:t>Kiên trì, vượt khó, vươn lên</w:t>
      </w:r>
      <w:r w:rsidRPr="00895CDA">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895CDA">
        <w:rPr>
          <w:rFonts w:eastAsia="Times New Roman" w:cs="Times New Roman"/>
          <w:color w:val="000000"/>
          <w:szCs w:val="28"/>
        </w:rPr>
        <w:t>Luôn trau dồi đạo đức, hành vi phù hợp với các chuẩn mực của xã hội, thường xuyên rèn luyện sức khỏe, tích cực tham gia các hoạt động, rèn kỹ năng sống.</w:t>
      </w:r>
      <w:r w:rsidRPr="00895CDA">
        <w:rPr>
          <w:rFonts w:eastAsia="Times New Roman" w:cs="Times New Roman"/>
          <w:b/>
          <w:bCs/>
          <w:color w:val="000000"/>
          <w:szCs w:val="28"/>
          <w:bdr w:val="none" w:sz="0" w:space="0" w:color="auto" w:frame="1"/>
        </w:rPr>
        <w:t xml:space="preserve">          </w:t>
      </w:r>
    </w:p>
    <w:p w:rsidR="00514BE8" w:rsidRPr="00895CDA" w:rsidRDefault="00514BE8" w:rsidP="00514BE8">
      <w:pPr>
        <w:pStyle w:val="ListParagraph"/>
        <w:numPr>
          <w:ilvl w:val="0"/>
          <w:numId w:val="3"/>
        </w:numPr>
        <w:spacing w:before="120" w:after="0" w:line="288" w:lineRule="auto"/>
        <w:jc w:val="both"/>
        <w:rPr>
          <w:rFonts w:eastAsia="Times New Roman" w:cs="Times New Roman"/>
          <w:color w:val="000000"/>
          <w:szCs w:val="28"/>
          <w:lang w:val="vi-VN"/>
        </w:rPr>
      </w:pPr>
      <w:r w:rsidRPr="00895CDA">
        <w:rPr>
          <w:rFonts w:eastAsia="Times New Roman" w:cs="Times New Roman"/>
          <w:b/>
          <w:bCs/>
          <w:color w:val="000000"/>
          <w:szCs w:val="28"/>
          <w:bdr w:val="none" w:sz="0" w:space="0" w:color="auto" w:frame="1"/>
        </w:rPr>
        <w:t xml:space="preserve">Trách nhiệm của ban đại diện cha mẹ học sinh và </w:t>
      </w:r>
      <w:r w:rsidR="00F3596A">
        <w:rPr>
          <w:rFonts w:eastAsia="Times New Roman" w:cs="Times New Roman"/>
          <w:b/>
          <w:bCs/>
          <w:color w:val="000000"/>
          <w:szCs w:val="28"/>
          <w:bdr w:val="none" w:sz="0" w:space="0" w:color="auto" w:frame="1"/>
        </w:rPr>
        <w:t>CMHS</w:t>
      </w:r>
      <w:r w:rsidRPr="00895CDA">
        <w:rPr>
          <w:rFonts w:eastAsia="Times New Roman" w:cs="Times New Roman"/>
          <w:b/>
          <w:bCs/>
          <w:color w:val="000000"/>
          <w:szCs w:val="28"/>
          <w:bdr w:val="none" w:sz="0" w:space="0" w:color="auto" w:frame="1"/>
        </w:rPr>
        <w:t>:</w:t>
      </w:r>
      <w:r w:rsidRPr="00895CDA">
        <w:rPr>
          <w:rFonts w:eastAsia="Times New Roman" w:cs="Times New Roman"/>
          <w:color w:val="000000"/>
          <w:szCs w:val="28"/>
        </w:rPr>
        <w:t xml:space="preserve">          </w:t>
      </w:r>
    </w:p>
    <w:p w:rsidR="00514BE8" w:rsidRDefault="00514BE8" w:rsidP="00514BE8">
      <w:pPr>
        <w:spacing w:before="120" w:after="0" w:line="288" w:lineRule="auto"/>
        <w:ind w:firstLine="720"/>
        <w:jc w:val="both"/>
        <w:rPr>
          <w:rFonts w:eastAsia="Times New Roman" w:cs="Times New Roman"/>
          <w:color w:val="000000"/>
          <w:szCs w:val="28"/>
          <w:lang w:val="vi-VN"/>
        </w:rPr>
      </w:pPr>
      <w:r w:rsidRPr="00895CDA">
        <w:rPr>
          <w:rFonts w:eastAsia="Times New Roman" w:cs="Times New Roman"/>
          <w:color w:val="000000"/>
          <w:szCs w:val="28"/>
        </w:rPr>
        <w:lastRenderedPageBreak/>
        <w:t xml:space="preserve">Phối hợp với nhà trường trong giáo dục, bồi dưỡng học sinh các giá trị cơ bản trong hệ thống các giá trị mà chiến lược đã vạch ra.          </w:t>
      </w:r>
    </w:p>
    <w:p w:rsidR="00514BE8" w:rsidRPr="00895CDA" w:rsidRDefault="00514BE8" w:rsidP="00514BE8">
      <w:pPr>
        <w:spacing w:before="120" w:after="0" w:line="288" w:lineRule="auto"/>
        <w:ind w:firstLine="720"/>
        <w:jc w:val="both"/>
        <w:rPr>
          <w:rFonts w:eastAsia="Times New Roman" w:cs="Times New Roman"/>
          <w:b/>
          <w:bCs/>
          <w:color w:val="000000"/>
          <w:szCs w:val="28"/>
          <w:bdr w:val="none" w:sz="0" w:space="0" w:color="auto" w:frame="1"/>
          <w:lang w:val="vi-VN"/>
        </w:rPr>
      </w:pPr>
      <w:r w:rsidRPr="00895CDA">
        <w:rPr>
          <w:rFonts w:eastAsia="Times New Roman" w:cs="Times New Roman"/>
          <w:color w:val="000000"/>
          <w:szCs w:val="28"/>
        </w:rPr>
        <w:t>Luôn có những ý kiến tham mưu, đóng góp, giúp đỡ và ủng hộ nhà trường về mọi mặt. Cùng nhà trường hoàn thành các mục tiêu chủ yếu của kế hoạch chiến lược.</w:t>
      </w:r>
      <w:r w:rsidRPr="00895CDA">
        <w:rPr>
          <w:rFonts w:eastAsia="Times New Roman" w:cs="Times New Roman"/>
          <w:b/>
          <w:bCs/>
          <w:color w:val="000000"/>
          <w:szCs w:val="28"/>
          <w:bdr w:val="none" w:sz="0" w:space="0" w:color="auto" w:frame="1"/>
        </w:rPr>
        <w:t>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b/>
          <w:bCs/>
          <w:color w:val="000000"/>
          <w:szCs w:val="28"/>
          <w:bdr w:val="none" w:sz="0" w:space="0" w:color="auto" w:frame="1"/>
        </w:rPr>
        <w:t>VII. KẾT LUẬN</w:t>
      </w:r>
      <w:r w:rsidRPr="005552A4">
        <w:rPr>
          <w:rFonts w:eastAsia="Times New Roman" w:cs="Times New Roman"/>
          <w:color w:val="000000"/>
          <w:szCs w:val="28"/>
        </w:rPr>
        <w:t xml:space="preserve">          </w:t>
      </w:r>
    </w:p>
    <w:p w:rsidR="00514BE8" w:rsidRPr="00F3596A" w:rsidRDefault="00514BE8" w:rsidP="00514BE8">
      <w:pPr>
        <w:spacing w:before="120" w:after="0" w:line="288" w:lineRule="auto"/>
        <w:ind w:firstLine="720"/>
        <w:jc w:val="both"/>
        <w:rPr>
          <w:rFonts w:eastAsia="Times New Roman" w:cs="Times New Roman"/>
          <w:color w:val="000000"/>
          <w:szCs w:val="28"/>
        </w:rPr>
      </w:pPr>
      <w:r w:rsidRPr="005552A4">
        <w:rPr>
          <w:rFonts w:eastAsia="Times New Roman" w:cs="Times New Roman"/>
          <w:color w:val="000000"/>
          <w:szCs w:val="28"/>
        </w:rPr>
        <w:t>Trong giai đoạn 201</w:t>
      </w:r>
      <w:r w:rsidR="000C694D">
        <w:rPr>
          <w:rFonts w:eastAsia="Times New Roman" w:cs="Times New Roman"/>
          <w:color w:val="000000"/>
          <w:szCs w:val="28"/>
        </w:rPr>
        <w:t>9</w:t>
      </w:r>
      <w:r w:rsidRPr="005552A4">
        <w:rPr>
          <w:rFonts w:eastAsia="Times New Roman" w:cs="Times New Roman"/>
          <w:color w:val="000000"/>
          <w:szCs w:val="28"/>
        </w:rPr>
        <w:t xml:space="preserve"> - 2020,</w:t>
      </w:r>
      <w:r w:rsidR="000C694D">
        <w:rPr>
          <w:rFonts w:eastAsia="Times New Roman" w:cs="Times New Roman"/>
          <w:color w:val="000000"/>
          <w:szCs w:val="28"/>
        </w:rPr>
        <w:t xml:space="preserve"> tầm nhìn đến 2030</w:t>
      </w:r>
      <w:r w:rsidRPr="005552A4">
        <w:rPr>
          <w:rFonts w:eastAsia="Times New Roman" w:cs="Times New Roman"/>
          <w:color w:val="000000"/>
          <w:szCs w:val="28"/>
        </w:rPr>
        <w:t xml:space="preserve"> Trường Tiểu học </w:t>
      </w:r>
      <w:r w:rsidR="000C694D">
        <w:rPr>
          <w:rFonts w:eastAsia="Times New Roman" w:cs="Times New Roman"/>
          <w:color w:val="000000"/>
          <w:szCs w:val="28"/>
        </w:rPr>
        <w:t>Minh Khai</w:t>
      </w:r>
      <w:r w:rsidR="00F3596A">
        <w:rPr>
          <w:rFonts w:eastAsia="Times New Roman" w:cs="Times New Roman"/>
          <w:color w:val="000000"/>
          <w:szCs w:val="28"/>
        </w:rPr>
        <w:t xml:space="preserve"> </w:t>
      </w:r>
      <w:r w:rsidR="000C694D">
        <w:rPr>
          <w:rFonts w:eastAsia="Times New Roman" w:cs="Times New Roman"/>
          <w:color w:val="000000"/>
          <w:szCs w:val="28"/>
        </w:rPr>
        <w:t xml:space="preserve"> xã</w:t>
      </w:r>
      <w:r w:rsidR="00F3596A">
        <w:rPr>
          <w:rFonts w:eastAsia="Times New Roman" w:cs="Times New Roman"/>
          <w:color w:val="000000"/>
          <w:szCs w:val="28"/>
        </w:rPr>
        <w:t xml:space="preserve"> Minh Thuận</w:t>
      </w:r>
      <w:r w:rsidRPr="005552A4">
        <w:rPr>
          <w:rFonts w:eastAsia="Times New Roman" w:cs="Times New Roman"/>
          <w:color w:val="000000"/>
          <w:szCs w:val="28"/>
        </w:rPr>
        <w:t xml:space="preserve"> có những điều kiện thuận lợi từ việc Đảng ủy, chính quyền có nhiều chủ trưởng, chính sách để phát triển giáo dục nói chung và sự quan tâm của cấp ủy, chính quyền các c</w:t>
      </w:r>
      <w:r>
        <w:rPr>
          <w:rFonts w:eastAsia="Times New Roman" w:cs="Times New Roman"/>
          <w:color w:val="000000"/>
          <w:szCs w:val="28"/>
        </w:rPr>
        <w:t>ấp đối với nhà trường nói riêng</w:t>
      </w:r>
      <w:r>
        <w:rPr>
          <w:rFonts w:eastAsia="Times New Roman" w:cs="Times New Roman"/>
          <w:color w:val="000000"/>
          <w:szCs w:val="28"/>
          <w:lang w:val="vi-VN"/>
        </w:rPr>
        <w:t xml:space="preserve">, </w:t>
      </w:r>
      <w:r w:rsidR="00F3596A">
        <w:rPr>
          <w:rFonts w:eastAsia="Times New Roman" w:cs="Times New Roman"/>
          <w:color w:val="000000"/>
          <w:szCs w:val="28"/>
        </w:rPr>
        <w:t>và phong trào giáo dục của toàn xã Minh Thuận nói chung.</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Hội đồng trường xây dựng kế hoạch chiến lược phát triển giáo dục giai đoạn 201</w:t>
      </w:r>
      <w:r w:rsidR="000C694D">
        <w:rPr>
          <w:rFonts w:eastAsia="Times New Roman" w:cs="Times New Roman"/>
          <w:color w:val="000000"/>
          <w:szCs w:val="28"/>
        </w:rPr>
        <w:t>9</w:t>
      </w:r>
      <w:r w:rsidRPr="005552A4">
        <w:rPr>
          <w:rFonts w:eastAsia="Times New Roman" w:cs="Times New Roman"/>
          <w:color w:val="000000"/>
          <w:szCs w:val="28"/>
        </w:rPr>
        <w:t xml:space="preserve"> </w:t>
      </w:r>
      <w:r w:rsidR="000C694D">
        <w:rPr>
          <w:rFonts w:eastAsia="Times New Roman" w:cs="Times New Roman"/>
          <w:color w:val="000000"/>
          <w:szCs w:val="28"/>
        </w:rPr>
        <w:t>–</w:t>
      </w:r>
      <w:r w:rsidRPr="005552A4">
        <w:rPr>
          <w:rFonts w:eastAsia="Times New Roman" w:cs="Times New Roman"/>
          <w:color w:val="000000"/>
          <w:szCs w:val="28"/>
        </w:rPr>
        <w:t xml:space="preserve"> 2020</w:t>
      </w:r>
      <w:r w:rsidR="000C694D">
        <w:rPr>
          <w:rFonts w:eastAsia="Times New Roman" w:cs="Times New Roman"/>
          <w:color w:val="000000"/>
          <w:szCs w:val="28"/>
        </w:rPr>
        <w:t>, tầm nhìn đến 2030</w:t>
      </w:r>
      <w:r w:rsidRPr="005552A4">
        <w:rPr>
          <w:rFonts w:eastAsia="Times New Roman" w:cs="Times New Roman"/>
          <w:color w:val="000000"/>
          <w:szCs w:val="28"/>
        </w:rPr>
        <w:t xml:space="preserve"> là tâm huyết và trí tuệ của cả tập thể nhằm phấn đấu xây dựng và phát triển nhà trường ngày càng tốt hơn, tạo niềm tin cho học sinh, phụ huynh, nhân dân và cấp ủy, chính quyền các cấp. Đây là văn bản định hướng cho sự phát triển của nhà trường, từ mục tiêu và định hướng chiến lược, từng tổ chức và cá nhân trong trường xây dựng, điều chỉnh kế hoạch phù hợp với sự phát triển chung của nhà trường.          </w:t>
      </w:r>
    </w:p>
    <w:p w:rsidR="00514BE8" w:rsidRDefault="00514BE8" w:rsidP="00514BE8">
      <w:pPr>
        <w:spacing w:before="120" w:after="0" w:line="288" w:lineRule="auto"/>
        <w:ind w:firstLine="720"/>
        <w:jc w:val="both"/>
        <w:rPr>
          <w:rFonts w:eastAsia="Times New Roman" w:cs="Times New Roman"/>
          <w:color w:val="000000"/>
          <w:szCs w:val="28"/>
          <w:lang w:val="vi-VN"/>
        </w:rPr>
      </w:pPr>
      <w:r w:rsidRPr="005552A4">
        <w:rPr>
          <w:rFonts w:eastAsia="Times New Roman" w:cs="Times New Roman"/>
          <w:color w:val="000000"/>
          <w:szCs w:val="28"/>
        </w:rPr>
        <w:t xml:space="preserve">Nhà trường mong muốn chính quyền địa phương quan tâm đầu tư kinh phí xây dựng cơ sở vật chất, nhất là xây dựng các phòng học, sân trường, sân chơi, bãi tập, nhà ăn,... Các bậc cha mẹ học sinh cần quan tâm và tạo điều kiện tốt nhất cả về vật chất và tinh thần để con em được học tập. Hàng năm, Phòng </w:t>
      </w:r>
      <w:r>
        <w:rPr>
          <w:rFonts w:eastAsia="Times New Roman" w:cs="Times New Roman"/>
          <w:color w:val="000000"/>
          <w:szCs w:val="28"/>
          <w:lang w:val="vi-VN"/>
        </w:rPr>
        <w:t xml:space="preserve">Giáo dục và Đào tạo </w:t>
      </w:r>
      <w:r w:rsidR="00F3596A">
        <w:rPr>
          <w:rFonts w:eastAsia="Times New Roman" w:cs="Times New Roman"/>
          <w:color w:val="000000"/>
          <w:szCs w:val="28"/>
        </w:rPr>
        <w:t>Vụ Bản</w:t>
      </w:r>
      <w:r>
        <w:rPr>
          <w:rFonts w:eastAsia="Times New Roman" w:cs="Times New Roman"/>
          <w:color w:val="000000"/>
          <w:szCs w:val="28"/>
        </w:rPr>
        <w:t xml:space="preserve"> quan tâm</w:t>
      </w:r>
      <w:r w:rsidRPr="005552A4">
        <w:rPr>
          <w:rFonts w:eastAsia="Times New Roman" w:cs="Times New Roman"/>
          <w:color w:val="000000"/>
          <w:szCs w:val="28"/>
        </w:rPr>
        <w:t xml:space="preserve">chỉ đạo </w:t>
      </w:r>
      <w:r>
        <w:rPr>
          <w:rFonts w:eastAsia="Times New Roman" w:cs="Times New Roman"/>
          <w:color w:val="000000"/>
          <w:szCs w:val="28"/>
          <w:lang w:val="vi-VN"/>
        </w:rPr>
        <w:t xml:space="preserve">và </w:t>
      </w:r>
      <w:r w:rsidRPr="005552A4">
        <w:rPr>
          <w:rFonts w:eastAsia="Times New Roman" w:cs="Times New Roman"/>
          <w:color w:val="000000"/>
          <w:szCs w:val="28"/>
        </w:rPr>
        <w:t>giúp đỡ nhà trường trong việc thực hiện chuyên môn, điều động bố trí cán bộ, giáo viên, nhân viên hợp lý đảm bảo cả số lượng và chất lượng, góp phần giúp nhà trường thực hiện tốt chiến lược phát triển giáo dục giai đoạn 201</w:t>
      </w:r>
      <w:r w:rsidR="000C694D">
        <w:rPr>
          <w:rFonts w:eastAsia="Times New Roman" w:cs="Times New Roman"/>
          <w:color w:val="000000"/>
          <w:szCs w:val="28"/>
        </w:rPr>
        <w:t>9</w:t>
      </w:r>
      <w:r w:rsidRPr="005552A4">
        <w:rPr>
          <w:rFonts w:eastAsia="Times New Roman" w:cs="Times New Roman"/>
          <w:color w:val="000000"/>
          <w:szCs w:val="28"/>
        </w:rPr>
        <w:t xml:space="preserve">-2020, </w:t>
      </w:r>
      <w:r w:rsidR="000C694D">
        <w:rPr>
          <w:rFonts w:eastAsia="Times New Roman" w:cs="Times New Roman"/>
          <w:color w:val="000000"/>
          <w:szCs w:val="28"/>
        </w:rPr>
        <w:t xml:space="preserve">tầm nhìn đến 2030 </w:t>
      </w:r>
      <w:r>
        <w:rPr>
          <w:rFonts w:eastAsia="Times New Roman" w:cs="Times New Roman"/>
          <w:color w:val="000000"/>
          <w:szCs w:val="28"/>
          <w:lang w:val="vi-VN"/>
        </w:rPr>
        <w:t>và giữ vững</w:t>
      </w:r>
      <w:r w:rsidRPr="005552A4">
        <w:rPr>
          <w:rFonts w:eastAsia="Times New Roman" w:cs="Times New Roman"/>
          <w:color w:val="000000"/>
          <w:szCs w:val="28"/>
        </w:rPr>
        <w:t xml:space="preserve"> trường chuẩn Quốc gia Giai </w:t>
      </w:r>
      <w:r>
        <w:rPr>
          <w:rFonts w:eastAsia="Times New Roman" w:cs="Times New Roman"/>
          <w:color w:val="000000"/>
          <w:szCs w:val="28"/>
          <w:lang w:val="vi-VN"/>
        </w:rPr>
        <w:t>mức độ 2</w:t>
      </w:r>
      <w:r w:rsidR="00F3596A">
        <w:rPr>
          <w:rFonts w:eastAsia="Times New Roman" w:cs="Times New Roman"/>
          <w:color w:val="000000"/>
          <w:szCs w:val="28"/>
        </w:rPr>
        <w:t>, Xanh – sạch – Đẹp – An toàn</w:t>
      </w:r>
      <w:r w:rsidR="000C694D">
        <w:rPr>
          <w:rFonts w:eastAsia="Times New Roman" w:cs="Times New Roman"/>
          <w:color w:val="000000"/>
          <w:szCs w:val="28"/>
        </w:rPr>
        <w:t>, thư viện Tiên tiến, đạt Kiểm định CLGD mức độ 3</w:t>
      </w:r>
      <w:r w:rsidR="00F3596A">
        <w:rPr>
          <w:rFonts w:eastAsia="Times New Roman" w:cs="Times New Roman"/>
          <w:color w:val="000000"/>
          <w:szCs w:val="28"/>
        </w:rPr>
        <w:t>.</w:t>
      </w:r>
      <w:r w:rsidRPr="005552A4">
        <w:rPr>
          <w:rFonts w:eastAsia="Times New Roman" w:cs="Times New Roman"/>
          <w:color w:val="000000"/>
          <w:szCs w:val="28"/>
        </w:rPr>
        <w:t>        </w:t>
      </w:r>
    </w:p>
    <w:p w:rsidR="00514BE8" w:rsidRDefault="00514BE8" w:rsidP="00203676">
      <w:pPr>
        <w:spacing w:before="120" w:after="0" w:line="288" w:lineRule="auto"/>
        <w:jc w:val="both"/>
        <w:rPr>
          <w:rFonts w:eastAsia="Times New Roman" w:cs="Times New Roman"/>
          <w:color w:val="000000"/>
          <w:szCs w:val="28"/>
        </w:rPr>
      </w:pPr>
      <w:r>
        <w:rPr>
          <w:rFonts w:eastAsia="Times New Roman" w:cs="Times New Roman"/>
          <w:color w:val="000000"/>
          <w:szCs w:val="28"/>
          <w:lang w:val="vi-VN"/>
        </w:rPr>
        <w:tab/>
      </w:r>
      <w:r w:rsidRPr="005552A4">
        <w:rPr>
          <w:rFonts w:eastAsia="Times New Roman" w:cs="Times New Roman"/>
          <w:color w:val="000000"/>
          <w:szCs w:val="28"/>
        </w:rPr>
        <w:t>Trên đây là kế hoạch chiến lược phát triển nhà trường giai đoạn 201</w:t>
      </w:r>
      <w:r w:rsidR="000C694D">
        <w:rPr>
          <w:rFonts w:eastAsia="Times New Roman" w:cs="Times New Roman"/>
          <w:color w:val="000000"/>
          <w:szCs w:val="28"/>
        </w:rPr>
        <w:t>9</w:t>
      </w:r>
      <w:r w:rsidRPr="005552A4">
        <w:rPr>
          <w:rFonts w:eastAsia="Times New Roman" w:cs="Times New Roman"/>
          <w:color w:val="000000"/>
          <w:szCs w:val="28"/>
        </w:rPr>
        <w:t xml:space="preserve">-2020, tầm nhìn 2030 của Trường Tiểu học </w:t>
      </w:r>
      <w:r w:rsidR="000C694D">
        <w:rPr>
          <w:rFonts w:eastAsia="Times New Roman" w:cs="Times New Roman"/>
          <w:color w:val="000000"/>
          <w:szCs w:val="28"/>
        </w:rPr>
        <w:t>Minh Khai</w:t>
      </w:r>
      <w:r w:rsidR="00F3596A">
        <w:rPr>
          <w:rFonts w:eastAsia="Times New Roman" w:cs="Times New Roman"/>
          <w:color w:val="000000"/>
          <w:szCs w:val="28"/>
        </w:rPr>
        <w:t xml:space="preserve"> xã Minh Thuận</w:t>
      </w:r>
      <w:r w:rsidRPr="005552A4">
        <w:rPr>
          <w:rFonts w:eastAsia="Times New Roman" w:cs="Times New Roman"/>
          <w:color w:val="000000"/>
          <w:szCs w:val="28"/>
        </w:rPr>
        <w:t xml:space="preserve">, các tổ chức, cá nhân căn cứ theo chức trách, nhiệm vụ được phân công để xây dựng và triển khai </w:t>
      </w:r>
      <w:r w:rsidRPr="005552A4">
        <w:rPr>
          <w:rFonts w:eastAsia="Times New Roman" w:cs="Times New Roman"/>
          <w:color w:val="000000"/>
          <w:szCs w:val="28"/>
        </w:rPr>
        <w:lastRenderedPageBreak/>
        <w:t>hiệu quả kế hoạch ngắn hạn, góp phần thực hiện thắng lợi các mục tiêu của kế hoạch chiến lược. Trong quá trình thực hiện, nếu có vướng mắc thì các tổ chức, cá nhân trong nhà trường phản ánh để Hội đồng trường nghiên cứu, điều chỉnh./.</w:t>
      </w:r>
    </w:p>
    <w:p w:rsidR="0066298E" w:rsidRDefault="0066298E" w:rsidP="0066298E">
      <w:pPr>
        <w:spacing w:before="120" w:after="0" w:line="288" w:lineRule="auto"/>
        <w:ind w:firstLine="5400"/>
        <w:jc w:val="center"/>
        <w:rPr>
          <w:rFonts w:eastAsia="Times New Roman" w:cs="Times New Roman"/>
          <w:b/>
          <w:color w:val="000000"/>
          <w:szCs w:val="28"/>
        </w:rPr>
      </w:pPr>
    </w:p>
    <w:p w:rsidR="0066298E" w:rsidRDefault="0066298E" w:rsidP="0066298E">
      <w:pPr>
        <w:spacing w:before="120" w:after="0" w:line="288" w:lineRule="auto"/>
        <w:ind w:firstLine="5400"/>
        <w:jc w:val="center"/>
        <w:rPr>
          <w:rFonts w:eastAsia="Times New Roman" w:cs="Times New Roman"/>
          <w:b/>
          <w:color w:val="000000"/>
          <w:szCs w:val="28"/>
        </w:rPr>
      </w:pPr>
      <w:r w:rsidRPr="0066298E">
        <w:rPr>
          <w:rFonts w:eastAsia="Times New Roman" w:cs="Times New Roman"/>
          <w:b/>
          <w:color w:val="000000"/>
          <w:szCs w:val="28"/>
        </w:rPr>
        <w:t>HIỆU TRƯỞNG</w:t>
      </w:r>
    </w:p>
    <w:p w:rsidR="0066298E" w:rsidRDefault="0066298E" w:rsidP="0066298E">
      <w:pPr>
        <w:spacing w:before="120" w:after="0" w:line="288" w:lineRule="auto"/>
        <w:ind w:firstLine="5400"/>
        <w:jc w:val="center"/>
        <w:rPr>
          <w:rFonts w:eastAsia="Times New Roman" w:cs="Times New Roman"/>
          <w:b/>
          <w:color w:val="000000"/>
          <w:szCs w:val="28"/>
        </w:rPr>
      </w:pPr>
    </w:p>
    <w:p w:rsidR="0066298E" w:rsidRDefault="0066298E" w:rsidP="0066298E">
      <w:pPr>
        <w:spacing w:before="120" w:after="0" w:line="288" w:lineRule="auto"/>
        <w:ind w:firstLine="5400"/>
        <w:jc w:val="center"/>
        <w:rPr>
          <w:rFonts w:eastAsia="Times New Roman" w:cs="Times New Roman"/>
          <w:b/>
          <w:color w:val="000000"/>
          <w:szCs w:val="28"/>
        </w:rPr>
      </w:pPr>
    </w:p>
    <w:p w:rsidR="0066298E" w:rsidRPr="0066298E" w:rsidRDefault="0066298E" w:rsidP="0066298E">
      <w:pPr>
        <w:spacing w:before="120" w:after="0" w:line="288" w:lineRule="auto"/>
        <w:ind w:firstLine="5400"/>
        <w:jc w:val="center"/>
        <w:rPr>
          <w:rFonts w:eastAsia="Times New Roman" w:cs="Times New Roman"/>
          <w:b/>
          <w:color w:val="000000"/>
          <w:szCs w:val="28"/>
        </w:rPr>
      </w:pPr>
      <w:r w:rsidRPr="0066298E">
        <w:rPr>
          <w:rFonts w:eastAsia="Times New Roman" w:cs="Times New Roman"/>
          <w:b/>
          <w:color w:val="000000"/>
          <w:szCs w:val="28"/>
        </w:rPr>
        <w:t>DƯƠNG THỊ THANH</w:t>
      </w:r>
    </w:p>
    <w:sectPr w:rsidR="0066298E" w:rsidRPr="0066298E" w:rsidSect="00BD49B7">
      <w:pgSz w:w="12240" w:h="15840"/>
      <w:pgMar w:top="1440" w:right="117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87B"/>
    <w:multiLevelType w:val="hybridMultilevel"/>
    <w:tmpl w:val="B838DEAA"/>
    <w:lvl w:ilvl="0" w:tplc="45BCB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30AFD"/>
    <w:multiLevelType w:val="hybridMultilevel"/>
    <w:tmpl w:val="4314C46C"/>
    <w:lvl w:ilvl="0" w:tplc="B3E255A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227AE1"/>
    <w:multiLevelType w:val="hybridMultilevel"/>
    <w:tmpl w:val="D8A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F65C5"/>
    <w:multiLevelType w:val="hybridMultilevel"/>
    <w:tmpl w:val="885246AC"/>
    <w:lvl w:ilvl="0" w:tplc="A7A4E5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7261A"/>
    <w:multiLevelType w:val="hybridMultilevel"/>
    <w:tmpl w:val="75C47D38"/>
    <w:lvl w:ilvl="0" w:tplc="196ED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77063"/>
    <w:multiLevelType w:val="hybridMultilevel"/>
    <w:tmpl w:val="220C9CCE"/>
    <w:lvl w:ilvl="0" w:tplc="FB00D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B271D4"/>
    <w:multiLevelType w:val="hybridMultilevel"/>
    <w:tmpl w:val="ECC6174C"/>
    <w:lvl w:ilvl="0" w:tplc="E86AE17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C1A3C"/>
    <w:multiLevelType w:val="hybridMultilevel"/>
    <w:tmpl w:val="DEB67008"/>
    <w:lvl w:ilvl="0" w:tplc="527249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546954"/>
    <w:multiLevelType w:val="hybridMultilevel"/>
    <w:tmpl w:val="556458B0"/>
    <w:lvl w:ilvl="0" w:tplc="BCE4EEEE">
      <w:start w:val="5"/>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4BE8"/>
    <w:rsid w:val="00007F0E"/>
    <w:rsid w:val="000C694D"/>
    <w:rsid w:val="001D350B"/>
    <w:rsid w:val="00203676"/>
    <w:rsid w:val="002228B1"/>
    <w:rsid w:val="0029680B"/>
    <w:rsid w:val="00313EB9"/>
    <w:rsid w:val="00514BE8"/>
    <w:rsid w:val="005221F7"/>
    <w:rsid w:val="00565F0E"/>
    <w:rsid w:val="005805E5"/>
    <w:rsid w:val="0066298E"/>
    <w:rsid w:val="006A1E02"/>
    <w:rsid w:val="0077692D"/>
    <w:rsid w:val="008D1C45"/>
    <w:rsid w:val="00972D9B"/>
    <w:rsid w:val="009B0472"/>
    <w:rsid w:val="00A6114C"/>
    <w:rsid w:val="00A72292"/>
    <w:rsid w:val="00BD49B7"/>
    <w:rsid w:val="00C93178"/>
    <w:rsid w:val="00EE76BA"/>
    <w:rsid w:val="00F3596A"/>
    <w:rsid w:val="00F83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E8"/>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BE8"/>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20</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2019-04-05T00:28:00Z</dcterms:created>
  <dcterms:modified xsi:type="dcterms:W3CDTF">2019-05-02T02:59:00Z</dcterms:modified>
</cp:coreProperties>
</file>